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912" w:rsidRPr="00986628" w:rsidRDefault="002C0912" w:rsidP="00E96910">
      <w:pPr>
        <w:shd w:val="clear" w:color="auto" w:fill="FFFFFF"/>
        <w:spacing w:after="120" w:line="240" w:lineRule="auto"/>
        <w:jc w:val="center"/>
        <w:outlineLvl w:val="1"/>
        <w:rPr>
          <w:rFonts w:ascii="Times New Roman" w:eastAsia="Times New Roman" w:hAnsi="Times New Roman" w:cs="Times New Roman"/>
          <w:color w:val="000000"/>
          <w:sz w:val="36"/>
          <w:szCs w:val="36"/>
          <w:lang w:eastAsia="ru-RU"/>
        </w:rPr>
      </w:pPr>
      <w:bookmarkStart w:id="0" w:name="_GoBack"/>
      <w:bookmarkEnd w:id="0"/>
      <w:r w:rsidRPr="00986628">
        <w:rPr>
          <w:rFonts w:ascii="Times New Roman" w:eastAsia="Times New Roman" w:hAnsi="Times New Roman" w:cs="Times New Roman"/>
          <w:color w:val="000000"/>
          <w:sz w:val="36"/>
          <w:szCs w:val="36"/>
          <w:lang w:eastAsia="ru-RU"/>
        </w:rPr>
        <w:t>ФДББС шартларында хәзерге заман татар теле һәм әдәбияты дәресләренә куелган талә</w:t>
      </w:r>
      <w:proofErr w:type="gramStart"/>
      <w:r w:rsidRPr="00986628">
        <w:rPr>
          <w:rFonts w:ascii="Times New Roman" w:eastAsia="Times New Roman" w:hAnsi="Times New Roman" w:cs="Times New Roman"/>
          <w:color w:val="000000"/>
          <w:sz w:val="36"/>
          <w:szCs w:val="36"/>
          <w:lang w:eastAsia="ru-RU"/>
        </w:rPr>
        <w:t>пл</w:t>
      </w:r>
      <w:proofErr w:type="gramEnd"/>
      <w:r w:rsidRPr="00986628">
        <w:rPr>
          <w:rFonts w:ascii="Times New Roman" w:eastAsia="Times New Roman" w:hAnsi="Times New Roman" w:cs="Times New Roman"/>
          <w:color w:val="000000"/>
          <w:sz w:val="36"/>
          <w:szCs w:val="36"/>
          <w:lang w:eastAsia="ru-RU"/>
        </w:rPr>
        <w:t>әр</w:t>
      </w:r>
    </w:p>
    <w:p w:rsidR="002C0912" w:rsidRPr="00986628" w:rsidRDefault="002C0912" w:rsidP="002C0912">
      <w:pPr>
        <w:shd w:val="clear" w:color="auto" w:fill="FFFFFF"/>
        <w:spacing w:after="240" w:line="295" w:lineRule="atLeast"/>
        <w:jc w:val="center"/>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w:t>
      </w:r>
      <w:r w:rsidRPr="00986628">
        <w:rPr>
          <w:rFonts w:ascii="Times New Roman" w:eastAsia="Times New Roman" w:hAnsi="Times New Roman" w:cs="Times New Roman"/>
          <w:b/>
          <w:bCs/>
          <w:color w:val="000000"/>
          <w:sz w:val="21"/>
          <w:szCs w:val="21"/>
          <w:bdr w:val="none" w:sz="0" w:space="0" w:color="auto" w:frame="1"/>
          <w:lang w:eastAsia="ru-RU"/>
        </w:rPr>
        <w:t>Хәзерге заман дәресенә талә</w:t>
      </w:r>
      <w:proofErr w:type="gramStart"/>
      <w:r w:rsidRPr="00986628">
        <w:rPr>
          <w:rFonts w:ascii="Times New Roman" w:eastAsia="Times New Roman" w:hAnsi="Times New Roman" w:cs="Times New Roman"/>
          <w:b/>
          <w:bCs/>
          <w:color w:val="000000"/>
          <w:sz w:val="21"/>
          <w:szCs w:val="21"/>
          <w:bdr w:val="none" w:sz="0" w:space="0" w:color="auto" w:frame="1"/>
          <w:lang w:eastAsia="ru-RU"/>
        </w:rPr>
        <w:t>пл</w:t>
      </w:r>
      <w:proofErr w:type="gramEnd"/>
      <w:r w:rsidRPr="00986628">
        <w:rPr>
          <w:rFonts w:ascii="Times New Roman" w:eastAsia="Times New Roman" w:hAnsi="Times New Roman" w:cs="Times New Roman"/>
          <w:b/>
          <w:bCs/>
          <w:color w:val="000000"/>
          <w:sz w:val="21"/>
          <w:szCs w:val="21"/>
          <w:bdr w:val="none" w:sz="0" w:space="0" w:color="auto" w:frame="1"/>
          <w:lang w:eastAsia="ru-RU"/>
        </w:rPr>
        <w:t>әр</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“Технологик карта” төшенчәсе педагогика фәненә төгә</w:t>
      </w:r>
      <w:proofErr w:type="gramStart"/>
      <w:r w:rsidRPr="00986628">
        <w:rPr>
          <w:rFonts w:ascii="Times New Roman" w:eastAsia="Times New Roman" w:hAnsi="Times New Roman" w:cs="Times New Roman"/>
          <w:color w:val="000000"/>
          <w:sz w:val="21"/>
          <w:szCs w:val="21"/>
          <w:lang w:eastAsia="ru-RU"/>
        </w:rPr>
        <w:t>л</w:t>
      </w:r>
      <w:proofErr w:type="gramEnd"/>
      <w:r w:rsidRPr="00986628">
        <w:rPr>
          <w:rFonts w:ascii="Times New Roman" w:eastAsia="Times New Roman" w:hAnsi="Times New Roman" w:cs="Times New Roman"/>
          <w:color w:val="000000"/>
          <w:sz w:val="21"/>
          <w:szCs w:val="21"/>
          <w:lang w:eastAsia="ru-RU"/>
        </w:rPr>
        <w:t xml:space="preserve">, техника җитештерү өлкәләреннән килеп керә. Технологик карта – җитештерелгән эшләнмәнең эшкәртелү процессын, составын, чималын, технологик режимын, коралларын, җитештерелү вакытын, җитештерүченең квалификациясен һ.б. тасвирлаган технологик документациянең бер формасы. Дәреснең технологик картасы – укытучы һәм укучы арасындагы үзара педагогик эшчәнлекне планлаштыра  торган заманча бер форма. Шул </w:t>
      </w:r>
      <w:proofErr w:type="gramStart"/>
      <w:r w:rsidRPr="00986628">
        <w:rPr>
          <w:rFonts w:ascii="Times New Roman" w:eastAsia="Times New Roman" w:hAnsi="Times New Roman" w:cs="Times New Roman"/>
          <w:color w:val="000000"/>
          <w:sz w:val="21"/>
          <w:szCs w:val="21"/>
          <w:lang w:eastAsia="ru-RU"/>
        </w:rPr>
        <w:t>р</w:t>
      </w:r>
      <w:proofErr w:type="gramEnd"/>
      <w:r w:rsidRPr="00986628">
        <w:rPr>
          <w:rFonts w:ascii="Times New Roman" w:eastAsia="Times New Roman" w:hAnsi="Times New Roman" w:cs="Times New Roman"/>
          <w:color w:val="000000"/>
          <w:sz w:val="21"/>
          <w:szCs w:val="21"/>
          <w:lang w:eastAsia="ru-RU"/>
        </w:rPr>
        <w:t>әвешле, дәреснең технологик  картасы – дәреснең гомумиләштерелгән, график тасвирламалар ярдәмендә башкарылган сценариясе, дәресне проектлаштыруның нигезе, укытучының шәхси эш методлары белән таныштыру чарасы.</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Технологик карта ярдәмендә белем бирү укыту-тәрбия процессын нәтиҗәле итеп оештырырга, ФДББС талә</w:t>
      </w:r>
      <w:proofErr w:type="gramStart"/>
      <w:r w:rsidRPr="00986628">
        <w:rPr>
          <w:rFonts w:ascii="Times New Roman" w:eastAsia="Times New Roman" w:hAnsi="Times New Roman" w:cs="Times New Roman"/>
          <w:color w:val="000000"/>
          <w:sz w:val="21"/>
          <w:szCs w:val="21"/>
          <w:lang w:eastAsia="ru-RU"/>
        </w:rPr>
        <w:t>пл</w:t>
      </w:r>
      <w:proofErr w:type="gramEnd"/>
      <w:r w:rsidRPr="00986628">
        <w:rPr>
          <w:rFonts w:ascii="Times New Roman" w:eastAsia="Times New Roman" w:hAnsi="Times New Roman" w:cs="Times New Roman"/>
          <w:color w:val="000000"/>
          <w:sz w:val="21"/>
          <w:szCs w:val="21"/>
          <w:lang w:eastAsia="ru-RU"/>
        </w:rPr>
        <w:t>әре нигезендә предмет, метапредмет һәм шәхси  осталыкларының үсешен тәэмин итергә, укытучының дәрескә әзерләнү вакытын җитди дәрәҗәдә киметергә ярдәм итә.</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    Технологик  картаны кулланып башкарылган проектлы педагогик эшчәнлекнең асылы –  мәгълүмат белән  эш иткәндә инновацион технологияләрне куллану, теманы үзләштерү өчен бирелгән биремнәрнең тасвирламасын бирү, көтелгән </w:t>
      </w:r>
      <w:proofErr w:type="gramStart"/>
      <w:r w:rsidRPr="00986628">
        <w:rPr>
          <w:rFonts w:ascii="Times New Roman" w:eastAsia="Times New Roman" w:hAnsi="Times New Roman" w:cs="Times New Roman"/>
          <w:color w:val="000000"/>
          <w:sz w:val="21"/>
          <w:szCs w:val="21"/>
          <w:lang w:eastAsia="ru-RU"/>
        </w:rPr>
        <w:t>н</w:t>
      </w:r>
      <w:proofErr w:type="gramEnd"/>
      <w:r w:rsidRPr="00986628">
        <w:rPr>
          <w:rFonts w:ascii="Times New Roman" w:eastAsia="Times New Roman" w:hAnsi="Times New Roman" w:cs="Times New Roman"/>
          <w:color w:val="000000"/>
          <w:sz w:val="21"/>
          <w:szCs w:val="21"/>
          <w:lang w:eastAsia="ru-RU"/>
        </w:rPr>
        <w:t>әтиҗәләрне формалаштыру. Технологик картаның үзенчәлекләреннән интерактивлыкны, алгоритмлыкны, төзеклелекне, мәгълүматларның гомумиләшүен билгеләргә була.</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   Технологик карта укытучыга </w:t>
      </w:r>
      <w:proofErr w:type="gramStart"/>
      <w:r w:rsidRPr="00986628">
        <w:rPr>
          <w:rFonts w:ascii="Times New Roman" w:eastAsia="Times New Roman" w:hAnsi="Times New Roman" w:cs="Times New Roman"/>
          <w:color w:val="000000"/>
          <w:sz w:val="21"/>
          <w:szCs w:val="21"/>
          <w:lang w:eastAsia="ru-RU"/>
        </w:rPr>
        <w:t>түб</w:t>
      </w:r>
      <w:proofErr w:type="gramEnd"/>
      <w:r w:rsidRPr="00986628">
        <w:rPr>
          <w:rFonts w:ascii="Times New Roman" w:eastAsia="Times New Roman" w:hAnsi="Times New Roman" w:cs="Times New Roman"/>
          <w:color w:val="000000"/>
          <w:sz w:val="21"/>
          <w:szCs w:val="21"/>
          <w:lang w:eastAsia="ru-RU"/>
        </w:rPr>
        <w:t>әндәге мөмкинлекләрне бирә:</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ФДББС нигезендәге планлаштырылган нәтиҗәләрне тормышка ашыру;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конкрет теманы өйрәнү процессында  формалашачак УУГ билгеләү;</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   укучыларда эзлекле </w:t>
      </w:r>
      <w:proofErr w:type="gramStart"/>
      <w:r w:rsidRPr="00986628">
        <w:rPr>
          <w:rFonts w:ascii="Times New Roman" w:eastAsia="Times New Roman" w:hAnsi="Times New Roman" w:cs="Times New Roman"/>
          <w:color w:val="000000"/>
          <w:sz w:val="21"/>
          <w:szCs w:val="21"/>
          <w:lang w:eastAsia="ru-RU"/>
        </w:rPr>
        <w:t>р</w:t>
      </w:r>
      <w:proofErr w:type="gramEnd"/>
      <w:r w:rsidRPr="00986628">
        <w:rPr>
          <w:rFonts w:ascii="Times New Roman" w:eastAsia="Times New Roman" w:hAnsi="Times New Roman" w:cs="Times New Roman"/>
          <w:color w:val="000000"/>
          <w:sz w:val="21"/>
          <w:szCs w:val="21"/>
          <w:lang w:eastAsia="ru-RU"/>
        </w:rPr>
        <w:t>әвештә УУГ формалаштыру;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  темасын үзләштерүне күздә тотып, максаттан алып ахыргы нәтиҗәләренә кадә</w:t>
      </w:r>
      <w:proofErr w:type="gramStart"/>
      <w:r w:rsidRPr="00986628">
        <w:rPr>
          <w:rFonts w:ascii="Times New Roman" w:eastAsia="Times New Roman" w:hAnsi="Times New Roman" w:cs="Times New Roman"/>
          <w:color w:val="000000"/>
          <w:sz w:val="21"/>
          <w:szCs w:val="21"/>
          <w:lang w:eastAsia="ru-RU"/>
        </w:rPr>
        <w:t>р</w:t>
      </w:r>
      <w:proofErr w:type="gramEnd"/>
      <w:r w:rsidRPr="00986628">
        <w:rPr>
          <w:rFonts w:ascii="Times New Roman" w:eastAsia="Times New Roman" w:hAnsi="Times New Roman" w:cs="Times New Roman"/>
          <w:color w:val="000000"/>
          <w:sz w:val="21"/>
          <w:szCs w:val="21"/>
          <w:lang w:eastAsia="ru-RU"/>
        </w:rPr>
        <w:t xml:space="preserve"> булган эшчәнлекнең эзлеклелеген  проектлаштыру;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билгеле дәрес этабында каралган төшенчәләргә төшенү дә</w:t>
      </w:r>
      <w:proofErr w:type="gramStart"/>
      <w:r w:rsidRPr="00986628">
        <w:rPr>
          <w:rFonts w:ascii="Times New Roman" w:eastAsia="Times New Roman" w:hAnsi="Times New Roman" w:cs="Times New Roman"/>
          <w:color w:val="000000"/>
          <w:sz w:val="21"/>
          <w:szCs w:val="21"/>
          <w:lang w:eastAsia="ru-RU"/>
        </w:rPr>
        <w:t>р</w:t>
      </w:r>
      <w:proofErr w:type="gramEnd"/>
      <w:r w:rsidRPr="00986628">
        <w:rPr>
          <w:rFonts w:ascii="Times New Roman" w:eastAsia="Times New Roman" w:hAnsi="Times New Roman" w:cs="Times New Roman"/>
          <w:color w:val="000000"/>
          <w:sz w:val="21"/>
          <w:szCs w:val="21"/>
          <w:lang w:eastAsia="ru-RU"/>
        </w:rPr>
        <w:t>әҗәсен  билгеләү;</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эшчәнлекне чирекк</w:t>
      </w:r>
      <w:proofErr w:type="gramStart"/>
      <w:r w:rsidRPr="00986628">
        <w:rPr>
          <w:rFonts w:ascii="Times New Roman" w:eastAsia="Times New Roman" w:hAnsi="Times New Roman" w:cs="Times New Roman"/>
          <w:color w:val="000000"/>
          <w:sz w:val="21"/>
          <w:szCs w:val="21"/>
          <w:lang w:eastAsia="ru-RU"/>
        </w:rPr>
        <w:t>ә,</w:t>
      </w:r>
      <w:proofErr w:type="gramEnd"/>
      <w:r w:rsidRPr="00986628">
        <w:rPr>
          <w:rFonts w:ascii="Times New Roman" w:eastAsia="Times New Roman" w:hAnsi="Times New Roman" w:cs="Times New Roman"/>
          <w:color w:val="000000"/>
          <w:sz w:val="21"/>
          <w:szCs w:val="21"/>
          <w:lang w:eastAsia="ru-RU"/>
        </w:rPr>
        <w:t>яртыеллыка, уку елына проектлаштыру;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иҗади эшчәнлеккә вакыт булдыру;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предметара белемнәрнең тормышка ашу мөмкинлекләрен билгеләү</w:t>
      </w:r>
      <w:proofErr w:type="gramStart"/>
      <w:r w:rsidRPr="00986628">
        <w:rPr>
          <w:rFonts w:ascii="Times New Roman" w:eastAsia="Times New Roman" w:hAnsi="Times New Roman" w:cs="Times New Roman"/>
          <w:color w:val="000000"/>
          <w:sz w:val="21"/>
          <w:szCs w:val="21"/>
          <w:lang w:eastAsia="ru-RU"/>
        </w:rPr>
        <w:t xml:space="preserve"> ;</w:t>
      </w:r>
      <w:proofErr w:type="gramEnd"/>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предметара бәйләнешне тудыру;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укыту-тәрбия процессында катнашучыларның килешенгән гамәлләрен оештыру;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планлаштырылган нәтиҗәләрнең гамәлдә ни дә</w:t>
      </w:r>
      <w:proofErr w:type="gramStart"/>
      <w:r w:rsidRPr="00986628">
        <w:rPr>
          <w:rFonts w:ascii="Times New Roman" w:eastAsia="Times New Roman" w:hAnsi="Times New Roman" w:cs="Times New Roman"/>
          <w:color w:val="000000"/>
          <w:sz w:val="21"/>
          <w:szCs w:val="21"/>
          <w:lang w:eastAsia="ru-RU"/>
        </w:rPr>
        <w:t>р</w:t>
      </w:r>
      <w:proofErr w:type="gramEnd"/>
      <w:r w:rsidRPr="00986628">
        <w:rPr>
          <w:rFonts w:ascii="Times New Roman" w:eastAsia="Times New Roman" w:hAnsi="Times New Roman" w:cs="Times New Roman"/>
          <w:color w:val="000000"/>
          <w:sz w:val="21"/>
          <w:szCs w:val="21"/>
          <w:lang w:eastAsia="ru-RU"/>
        </w:rPr>
        <w:t>әҗәдә ирешелгәнлекләрен ачыклау һәм диагностика үткәрү;</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оештыру-методик мәсьәлә</w:t>
      </w:r>
      <w:proofErr w:type="gramStart"/>
      <w:r w:rsidRPr="00986628">
        <w:rPr>
          <w:rFonts w:ascii="Times New Roman" w:eastAsia="Times New Roman" w:hAnsi="Times New Roman" w:cs="Times New Roman"/>
          <w:color w:val="000000"/>
          <w:sz w:val="21"/>
          <w:szCs w:val="21"/>
          <w:lang w:eastAsia="ru-RU"/>
        </w:rPr>
        <w:t>л</w:t>
      </w:r>
      <w:proofErr w:type="gramEnd"/>
      <w:r w:rsidRPr="00986628">
        <w:rPr>
          <w:rFonts w:ascii="Times New Roman" w:eastAsia="Times New Roman" w:hAnsi="Times New Roman" w:cs="Times New Roman"/>
          <w:color w:val="000000"/>
          <w:sz w:val="21"/>
          <w:szCs w:val="21"/>
          <w:lang w:eastAsia="ru-RU"/>
        </w:rPr>
        <w:t>әрне чишү;</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lastRenderedPageBreak/>
        <w:t>     белем бирүнең сыйфатын арттыру. </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  Технологик карта мәктәп җитәкчелегенә программаның үтәлешен һәм көтелгән </w:t>
      </w:r>
      <w:proofErr w:type="gramStart"/>
      <w:r w:rsidRPr="00986628">
        <w:rPr>
          <w:rFonts w:ascii="Times New Roman" w:eastAsia="Times New Roman" w:hAnsi="Times New Roman" w:cs="Times New Roman"/>
          <w:color w:val="000000"/>
          <w:sz w:val="21"/>
          <w:szCs w:val="21"/>
          <w:lang w:eastAsia="ru-RU"/>
        </w:rPr>
        <w:t>н</w:t>
      </w:r>
      <w:proofErr w:type="gramEnd"/>
      <w:r w:rsidRPr="00986628">
        <w:rPr>
          <w:rFonts w:ascii="Times New Roman" w:eastAsia="Times New Roman" w:hAnsi="Times New Roman" w:cs="Times New Roman"/>
          <w:color w:val="000000"/>
          <w:sz w:val="21"/>
          <w:szCs w:val="21"/>
          <w:lang w:eastAsia="ru-RU"/>
        </w:rPr>
        <w:t>әтиҗәләрнең ирешү дәрәҗәсен контрольдә тотарга, кирәкле методик ярдәм күрсәтергә ярдәм итә.</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Хәзерге заман талә</w:t>
      </w:r>
      <w:proofErr w:type="gramStart"/>
      <w:r w:rsidRPr="00986628">
        <w:rPr>
          <w:rFonts w:ascii="Times New Roman" w:eastAsia="Times New Roman" w:hAnsi="Times New Roman" w:cs="Times New Roman"/>
          <w:color w:val="000000"/>
          <w:sz w:val="21"/>
          <w:szCs w:val="21"/>
          <w:lang w:eastAsia="ru-RU"/>
        </w:rPr>
        <w:t>пл</w:t>
      </w:r>
      <w:proofErr w:type="gramEnd"/>
      <w:r w:rsidRPr="00986628">
        <w:rPr>
          <w:rFonts w:ascii="Times New Roman" w:eastAsia="Times New Roman" w:hAnsi="Times New Roman" w:cs="Times New Roman"/>
          <w:color w:val="000000"/>
          <w:sz w:val="21"/>
          <w:szCs w:val="21"/>
          <w:lang w:eastAsia="ru-RU"/>
        </w:rPr>
        <w:t xml:space="preserve">әренә җавап бирә торган дәрес нинди булырга тиеш? Аны проектлаштырганда укытучыга нәрсәләргә игътибар </w:t>
      </w:r>
      <w:proofErr w:type="gramStart"/>
      <w:r w:rsidRPr="00986628">
        <w:rPr>
          <w:rFonts w:ascii="Times New Roman" w:eastAsia="Times New Roman" w:hAnsi="Times New Roman" w:cs="Times New Roman"/>
          <w:color w:val="000000"/>
          <w:sz w:val="21"/>
          <w:szCs w:val="21"/>
          <w:lang w:eastAsia="ru-RU"/>
        </w:rPr>
        <w:t>ит</w:t>
      </w:r>
      <w:proofErr w:type="gramEnd"/>
      <w:r w:rsidRPr="00986628">
        <w:rPr>
          <w:rFonts w:ascii="Times New Roman" w:eastAsia="Times New Roman" w:hAnsi="Times New Roman" w:cs="Times New Roman"/>
          <w:color w:val="000000"/>
          <w:sz w:val="21"/>
          <w:szCs w:val="21"/>
          <w:lang w:eastAsia="ru-RU"/>
        </w:rPr>
        <w:t>ү сорала?</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    Иң беренче чиратта педагогка шуны </w:t>
      </w:r>
      <w:proofErr w:type="gramStart"/>
      <w:r w:rsidRPr="00986628">
        <w:rPr>
          <w:rFonts w:ascii="Times New Roman" w:eastAsia="Times New Roman" w:hAnsi="Times New Roman" w:cs="Times New Roman"/>
          <w:color w:val="000000"/>
          <w:sz w:val="21"/>
          <w:szCs w:val="21"/>
          <w:lang w:eastAsia="ru-RU"/>
        </w:rPr>
        <w:t>ист</w:t>
      </w:r>
      <w:proofErr w:type="gramEnd"/>
      <w:r w:rsidRPr="00986628">
        <w:rPr>
          <w:rFonts w:ascii="Times New Roman" w:eastAsia="Times New Roman" w:hAnsi="Times New Roman" w:cs="Times New Roman"/>
          <w:color w:val="000000"/>
          <w:sz w:val="21"/>
          <w:szCs w:val="21"/>
          <w:lang w:eastAsia="ru-RU"/>
        </w:rPr>
        <w:t xml:space="preserve">ә тоту мөһим – дәрестә башкарылган һәр эшчәнлек максатчан һәм нәтиҗәле булырга тиеш. Моны аңлап кабул </w:t>
      </w:r>
      <w:proofErr w:type="gramStart"/>
      <w:r w:rsidRPr="00986628">
        <w:rPr>
          <w:rFonts w:ascii="Times New Roman" w:eastAsia="Times New Roman" w:hAnsi="Times New Roman" w:cs="Times New Roman"/>
          <w:color w:val="000000"/>
          <w:sz w:val="21"/>
          <w:szCs w:val="21"/>
          <w:lang w:eastAsia="ru-RU"/>
        </w:rPr>
        <w:t>ит</w:t>
      </w:r>
      <w:proofErr w:type="gramEnd"/>
      <w:r w:rsidRPr="00986628">
        <w:rPr>
          <w:rFonts w:ascii="Times New Roman" w:eastAsia="Times New Roman" w:hAnsi="Times New Roman" w:cs="Times New Roman"/>
          <w:color w:val="000000"/>
          <w:sz w:val="21"/>
          <w:szCs w:val="21"/>
          <w:lang w:eastAsia="ru-RU"/>
        </w:rPr>
        <w:t xml:space="preserve">ү өчен безгә көндәлек тормышыбызга игътибар итү сорала. Мисал өчен, нинди генә чараны гына алмыйк, сайламыйк (спектакль яисә концерт карау, тәмле ризыклар белән туклану, китап сатып алу һ.б.) без аның алдан ук нәтиҗәле, көтелгән һәм күңелле булачагына өмет </w:t>
      </w:r>
      <w:proofErr w:type="gramStart"/>
      <w:r w:rsidRPr="00986628">
        <w:rPr>
          <w:rFonts w:ascii="Times New Roman" w:eastAsia="Times New Roman" w:hAnsi="Times New Roman" w:cs="Times New Roman"/>
          <w:color w:val="000000"/>
          <w:sz w:val="21"/>
          <w:szCs w:val="21"/>
          <w:lang w:eastAsia="ru-RU"/>
        </w:rPr>
        <w:t>ит</w:t>
      </w:r>
      <w:proofErr w:type="gramEnd"/>
      <w:r w:rsidRPr="00986628">
        <w:rPr>
          <w:rFonts w:ascii="Times New Roman" w:eastAsia="Times New Roman" w:hAnsi="Times New Roman" w:cs="Times New Roman"/>
          <w:color w:val="000000"/>
          <w:sz w:val="21"/>
          <w:szCs w:val="21"/>
          <w:lang w:eastAsia="ru-RU"/>
        </w:rPr>
        <w:t xml:space="preserve">әбез. Һәрбер чарада ике як урын ала: җырчы – тыңлаучы, артист – тамашачы, пешекче – тукланучы, укытучы – укучы. Әгәр безгә тамаша яисә чара ошаса, без аннан рухи азык алабыз һәм тагын бу чарага килү теләге белән кайтып китәбез, иптәшләребезгә дә бу тамашаны карарга киңәш </w:t>
      </w:r>
      <w:proofErr w:type="gramStart"/>
      <w:r w:rsidRPr="00986628">
        <w:rPr>
          <w:rFonts w:ascii="Times New Roman" w:eastAsia="Times New Roman" w:hAnsi="Times New Roman" w:cs="Times New Roman"/>
          <w:color w:val="000000"/>
          <w:sz w:val="21"/>
          <w:szCs w:val="21"/>
          <w:lang w:eastAsia="ru-RU"/>
        </w:rPr>
        <w:t>ит</w:t>
      </w:r>
      <w:proofErr w:type="gramEnd"/>
      <w:r w:rsidRPr="00986628">
        <w:rPr>
          <w:rFonts w:ascii="Times New Roman" w:eastAsia="Times New Roman" w:hAnsi="Times New Roman" w:cs="Times New Roman"/>
          <w:color w:val="000000"/>
          <w:sz w:val="21"/>
          <w:szCs w:val="21"/>
          <w:lang w:eastAsia="ru-RU"/>
        </w:rPr>
        <w:t xml:space="preserve">әбез, ә инде тискәре тәэсир калдырса, вакытыбызны заяга уздырдык дигән фикердә калабыз. ФДББС (ФГОС) нәкъ менә укучының белем алу процессында теләктәш катнашучысы булуына басым ясый. Белем алу </w:t>
      </w:r>
      <w:proofErr w:type="gramStart"/>
      <w:r w:rsidRPr="00986628">
        <w:rPr>
          <w:rFonts w:ascii="Times New Roman" w:eastAsia="Times New Roman" w:hAnsi="Times New Roman" w:cs="Times New Roman"/>
          <w:color w:val="000000"/>
          <w:sz w:val="21"/>
          <w:szCs w:val="21"/>
          <w:lang w:eastAsia="ru-RU"/>
        </w:rPr>
        <w:t>ул</w:t>
      </w:r>
      <w:proofErr w:type="gramEnd"/>
      <w:r w:rsidRPr="00986628">
        <w:rPr>
          <w:rFonts w:ascii="Times New Roman" w:eastAsia="Times New Roman" w:hAnsi="Times New Roman" w:cs="Times New Roman"/>
          <w:color w:val="000000"/>
          <w:sz w:val="21"/>
          <w:szCs w:val="21"/>
          <w:lang w:eastAsia="ru-RU"/>
        </w:rPr>
        <w:t xml:space="preserve"> – бурыч түгел, ә куанычлы, күңелле бер чара булырга тиешлеген искәртә.</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    Педагогка ФДББСка җавап бирә торган дәресне хәзерләгәндә иң беренчел чиратта нәрсәләргә игътибар </w:t>
      </w:r>
      <w:proofErr w:type="gramStart"/>
      <w:r w:rsidRPr="00986628">
        <w:rPr>
          <w:rFonts w:ascii="Times New Roman" w:eastAsia="Times New Roman" w:hAnsi="Times New Roman" w:cs="Times New Roman"/>
          <w:color w:val="000000"/>
          <w:sz w:val="21"/>
          <w:szCs w:val="21"/>
          <w:lang w:eastAsia="ru-RU"/>
        </w:rPr>
        <w:t>ит</w:t>
      </w:r>
      <w:proofErr w:type="gramEnd"/>
      <w:r w:rsidRPr="00986628">
        <w:rPr>
          <w:rFonts w:ascii="Times New Roman" w:eastAsia="Times New Roman" w:hAnsi="Times New Roman" w:cs="Times New Roman"/>
          <w:color w:val="000000"/>
          <w:sz w:val="21"/>
          <w:szCs w:val="21"/>
          <w:lang w:eastAsia="ru-RU"/>
        </w:rPr>
        <w:t>ү сорала</w:t>
      </w:r>
      <w:r w:rsidRPr="00986628">
        <w:rPr>
          <w:rFonts w:ascii="Times New Roman" w:eastAsia="Times New Roman" w:hAnsi="Times New Roman" w:cs="Times New Roman"/>
          <w:i/>
          <w:iCs/>
          <w:color w:val="000000"/>
          <w:sz w:val="21"/>
          <w:szCs w:val="21"/>
          <w:bdr w:val="none" w:sz="0" w:space="0" w:color="auto" w:frame="1"/>
          <w:lang w:eastAsia="ru-RU"/>
        </w:rPr>
        <w:t>:</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тө</w:t>
      </w:r>
      <w:proofErr w:type="gramStart"/>
      <w:r w:rsidRPr="00986628">
        <w:rPr>
          <w:rFonts w:ascii="Times New Roman" w:eastAsia="Times New Roman" w:hAnsi="Times New Roman" w:cs="Times New Roman"/>
          <w:color w:val="000000"/>
          <w:sz w:val="21"/>
          <w:szCs w:val="21"/>
          <w:lang w:eastAsia="ru-RU"/>
        </w:rPr>
        <w:t>п</w:t>
      </w:r>
      <w:proofErr w:type="gramEnd"/>
      <w:r w:rsidRPr="00986628">
        <w:rPr>
          <w:rFonts w:ascii="Times New Roman" w:eastAsia="Times New Roman" w:hAnsi="Times New Roman" w:cs="Times New Roman"/>
          <w:color w:val="000000"/>
          <w:sz w:val="21"/>
          <w:szCs w:val="21"/>
          <w:lang w:eastAsia="ru-RU"/>
        </w:rPr>
        <w:t xml:space="preserve"> максат – укучының шәхси үсешен тәэмин итү;</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укучыларда УУГ формалаштыру</w:t>
      </w:r>
      <w:r w:rsidRPr="00986628">
        <w:rPr>
          <w:rFonts w:ascii="Times New Roman" w:eastAsia="Times New Roman" w:hAnsi="Times New Roman" w:cs="Times New Roman"/>
          <w:i/>
          <w:iCs/>
          <w:color w:val="000000"/>
          <w:sz w:val="21"/>
          <w:szCs w:val="21"/>
          <w:bdr w:val="none" w:sz="0" w:space="0" w:color="auto" w:frame="1"/>
          <w:lang w:eastAsia="ru-RU"/>
        </w:rPr>
        <w:t>;</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укучыларның эзләнү эшчәнлеген дөрес итеп оештыру һәм танып-белү эшчәнлеген үстерү</w:t>
      </w:r>
      <w:r w:rsidRPr="00986628">
        <w:rPr>
          <w:rFonts w:ascii="Times New Roman" w:eastAsia="Times New Roman" w:hAnsi="Times New Roman" w:cs="Times New Roman"/>
          <w:i/>
          <w:iCs/>
          <w:color w:val="000000"/>
          <w:sz w:val="21"/>
          <w:szCs w:val="21"/>
          <w:bdr w:val="none" w:sz="0" w:space="0" w:color="auto" w:frame="1"/>
          <w:lang w:eastAsia="ru-RU"/>
        </w:rPr>
        <w:t> (</w:t>
      </w:r>
      <w:r w:rsidRPr="00986628">
        <w:rPr>
          <w:rFonts w:ascii="Times New Roman" w:eastAsia="Times New Roman" w:hAnsi="Times New Roman" w:cs="Times New Roman"/>
          <w:color w:val="000000"/>
          <w:sz w:val="21"/>
          <w:szCs w:val="21"/>
          <w:lang w:eastAsia="ru-RU"/>
        </w:rPr>
        <w:t>укучыларның белемнәре мө</w:t>
      </w:r>
      <w:proofErr w:type="gramStart"/>
      <w:r w:rsidRPr="00986628">
        <w:rPr>
          <w:rFonts w:ascii="Times New Roman" w:eastAsia="Times New Roman" w:hAnsi="Times New Roman" w:cs="Times New Roman"/>
          <w:color w:val="000000"/>
          <w:sz w:val="21"/>
          <w:szCs w:val="21"/>
          <w:lang w:eastAsia="ru-RU"/>
        </w:rPr>
        <w:t>ст</w:t>
      </w:r>
      <w:proofErr w:type="gramEnd"/>
      <w:r w:rsidRPr="00986628">
        <w:rPr>
          <w:rFonts w:ascii="Times New Roman" w:eastAsia="Times New Roman" w:hAnsi="Times New Roman" w:cs="Times New Roman"/>
          <w:color w:val="000000"/>
          <w:sz w:val="21"/>
          <w:szCs w:val="21"/>
          <w:lang w:eastAsia="ru-RU"/>
        </w:rPr>
        <w:t>әкыйль эзләнү эшчәнлегенең нәтиҗәсе булсын өчен</w:t>
      </w:r>
      <w:r w:rsidRPr="00986628">
        <w:rPr>
          <w:rFonts w:ascii="Times New Roman" w:eastAsia="Times New Roman" w:hAnsi="Times New Roman" w:cs="Times New Roman"/>
          <w:i/>
          <w:iCs/>
          <w:color w:val="000000"/>
          <w:sz w:val="21"/>
          <w:szCs w:val="21"/>
          <w:bdr w:val="none" w:sz="0" w:space="0" w:color="auto" w:frame="1"/>
          <w:lang w:eastAsia="ru-RU"/>
        </w:rPr>
        <w:t>).</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Заманча дәресне проектлаштыруның тө</w:t>
      </w:r>
      <w:proofErr w:type="gramStart"/>
      <w:r w:rsidRPr="00986628">
        <w:rPr>
          <w:rFonts w:ascii="Times New Roman" w:eastAsia="Times New Roman" w:hAnsi="Times New Roman" w:cs="Times New Roman"/>
          <w:color w:val="000000"/>
          <w:sz w:val="21"/>
          <w:szCs w:val="21"/>
          <w:lang w:eastAsia="ru-RU"/>
        </w:rPr>
        <w:t>п</w:t>
      </w:r>
      <w:proofErr w:type="gramEnd"/>
      <w:r w:rsidRPr="00986628">
        <w:rPr>
          <w:rFonts w:ascii="Times New Roman" w:eastAsia="Times New Roman" w:hAnsi="Times New Roman" w:cs="Times New Roman"/>
          <w:color w:val="000000"/>
          <w:sz w:val="21"/>
          <w:szCs w:val="21"/>
          <w:lang w:eastAsia="ru-RU"/>
        </w:rPr>
        <w:t xml:space="preserve"> принциплары:</w:t>
      </w:r>
    </w:p>
    <w:p w:rsidR="002C0912" w:rsidRPr="00986628" w:rsidRDefault="002C0912" w:rsidP="002C0912">
      <w:pPr>
        <w:numPr>
          <w:ilvl w:val="0"/>
          <w:numId w:val="1"/>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Белем үзләштерү парадигмасының эчтәлеге үзгә</w:t>
      </w:r>
      <w:proofErr w:type="gramStart"/>
      <w:r w:rsidRPr="00986628">
        <w:rPr>
          <w:rFonts w:ascii="Times New Roman" w:eastAsia="Times New Roman" w:hAnsi="Times New Roman" w:cs="Times New Roman"/>
          <w:color w:val="000000"/>
          <w:sz w:val="21"/>
          <w:szCs w:val="21"/>
          <w:lang w:eastAsia="ru-RU"/>
        </w:rPr>
        <w:t>р</w:t>
      </w:r>
      <w:proofErr w:type="gramEnd"/>
      <w:r w:rsidRPr="00986628">
        <w:rPr>
          <w:rFonts w:ascii="Times New Roman" w:eastAsia="Times New Roman" w:hAnsi="Times New Roman" w:cs="Times New Roman"/>
          <w:color w:val="000000"/>
          <w:sz w:val="21"/>
          <w:szCs w:val="21"/>
          <w:lang w:eastAsia="ru-RU"/>
        </w:rPr>
        <w:t>ү (белем үзләштерүдән – эшчәнлеккә);</w:t>
      </w:r>
    </w:p>
    <w:p w:rsidR="002C0912" w:rsidRPr="00986628" w:rsidRDefault="002C0912" w:rsidP="002C0912">
      <w:pPr>
        <w:numPr>
          <w:ilvl w:val="0"/>
          <w:numId w:val="1"/>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Белем үзләштерүнең эчтәлегеге, формасы, алымнары, методлары һәм технологияләре үзгә</w:t>
      </w:r>
      <w:proofErr w:type="gramStart"/>
      <w:r w:rsidRPr="00986628">
        <w:rPr>
          <w:rFonts w:ascii="Times New Roman" w:eastAsia="Times New Roman" w:hAnsi="Times New Roman" w:cs="Times New Roman"/>
          <w:color w:val="000000"/>
          <w:sz w:val="21"/>
          <w:szCs w:val="21"/>
          <w:lang w:eastAsia="ru-RU"/>
        </w:rPr>
        <w:t>р</w:t>
      </w:r>
      <w:proofErr w:type="gramEnd"/>
      <w:r w:rsidRPr="00986628">
        <w:rPr>
          <w:rFonts w:ascii="Times New Roman" w:eastAsia="Times New Roman" w:hAnsi="Times New Roman" w:cs="Times New Roman"/>
          <w:color w:val="000000"/>
          <w:sz w:val="21"/>
          <w:szCs w:val="21"/>
          <w:lang w:eastAsia="ru-RU"/>
        </w:rPr>
        <w:t>ү;</w:t>
      </w:r>
    </w:p>
    <w:p w:rsidR="002C0912" w:rsidRPr="00986628" w:rsidRDefault="002C0912" w:rsidP="002C0912">
      <w:pPr>
        <w:numPr>
          <w:ilvl w:val="0"/>
          <w:numId w:val="1"/>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Педагогик позицияләрнең урыны үзгә</w:t>
      </w:r>
      <w:proofErr w:type="gramStart"/>
      <w:r w:rsidRPr="00986628">
        <w:rPr>
          <w:rFonts w:ascii="Times New Roman" w:eastAsia="Times New Roman" w:hAnsi="Times New Roman" w:cs="Times New Roman"/>
          <w:color w:val="000000"/>
          <w:sz w:val="21"/>
          <w:szCs w:val="21"/>
          <w:lang w:eastAsia="ru-RU"/>
        </w:rPr>
        <w:t>р</w:t>
      </w:r>
      <w:proofErr w:type="gramEnd"/>
      <w:r w:rsidRPr="00986628">
        <w:rPr>
          <w:rFonts w:ascii="Times New Roman" w:eastAsia="Times New Roman" w:hAnsi="Times New Roman" w:cs="Times New Roman"/>
          <w:color w:val="000000"/>
          <w:sz w:val="21"/>
          <w:szCs w:val="21"/>
          <w:lang w:eastAsia="ru-RU"/>
        </w:rPr>
        <w:t>ү (укытучы-укучы иде, хәзер укучы-укытучы);</w:t>
      </w:r>
    </w:p>
    <w:p w:rsidR="002C0912" w:rsidRPr="00986628" w:rsidRDefault="002C0912" w:rsidP="002C0912">
      <w:pPr>
        <w:numPr>
          <w:ilvl w:val="0"/>
          <w:numId w:val="1"/>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Укучы эшчәнлегендә эчке мотивлар формалашу;</w:t>
      </w:r>
    </w:p>
    <w:p w:rsidR="002C0912" w:rsidRPr="00986628" w:rsidRDefault="002C0912" w:rsidP="002C0912">
      <w:pPr>
        <w:numPr>
          <w:ilvl w:val="0"/>
          <w:numId w:val="1"/>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proofErr w:type="gramStart"/>
      <w:r w:rsidRPr="00986628">
        <w:rPr>
          <w:rFonts w:ascii="Times New Roman" w:eastAsia="Times New Roman" w:hAnsi="Times New Roman" w:cs="Times New Roman"/>
          <w:color w:val="000000"/>
          <w:sz w:val="21"/>
          <w:szCs w:val="21"/>
          <w:lang w:eastAsia="ru-RU"/>
        </w:rPr>
        <w:t>Ш</w:t>
      </w:r>
      <w:proofErr w:type="gramEnd"/>
      <w:r w:rsidRPr="00986628">
        <w:rPr>
          <w:rFonts w:ascii="Times New Roman" w:eastAsia="Times New Roman" w:hAnsi="Times New Roman" w:cs="Times New Roman"/>
          <w:color w:val="000000"/>
          <w:sz w:val="21"/>
          <w:szCs w:val="21"/>
          <w:lang w:eastAsia="ru-RU"/>
        </w:rPr>
        <w:t>әхси максатны билгеләү һәм материалның эчтәлегенә шәхси якын килү;</w:t>
      </w:r>
    </w:p>
    <w:p w:rsidR="002C0912" w:rsidRPr="00986628" w:rsidRDefault="002C0912" w:rsidP="002C0912">
      <w:pPr>
        <w:numPr>
          <w:ilvl w:val="0"/>
          <w:numId w:val="1"/>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Белем алу эшчәнлегенең рефлексив нәтиҗәләре булу.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Заманча дәреснең әһәмиятле аспектлары:</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дәреснең максатчан һәм мотивлашкан булуы.</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  дәреснең максаты төгәл һәм конкрет булуы, куелган максатка көтелгән </w:t>
      </w:r>
      <w:proofErr w:type="gramStart"/>
      <w:r w:rsidRPr="00986628">
        <w:rPr>
          <w:rFonts w:ascii="Times New Roman" w:eastAsia="Times New Roman" w:hAnsi="Times New Roman" w:cs="Times New Roman"/>
          <w:color w:val="000000"/>
          <w:sz w:val="21"/>
          <w:szCs w:val="21"/>
          <w:lang w:eastAsia="ru-RU"/>
        </w:rPr>
        <w:t>н</w:t>
      </w:r>
      <w:proofErr w:type="gramEnd"/>
      <w:r w:rsidRPr="00986628">
        <w:rPr>
          <w:rFonts w:ascii="Times New Roman" w:eastAsia="Times New Roman" w:hAnsi="Times New Roman" w:cs="Times New Roman"/>
          <w:color w:val="000000"/>
          <w:sz w:val="21"/>
          <w:szCs w:val="21"/>
          <w:lang w:eastAsia="ru-RU"/>
        </w:rPr>
        <w:t>әтиҗәләрнең җавап бирүе, ягъни тәнгәл килүе зарури;</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дәреснең нәтиҗәлелеге укучыларның билгеләреннән, материалны үзләштерү дә</w:t>
      </w:r>
      <w:proofErr w:type="gramStart"/>
      <w:r w:rsidRPr="00986628">
        <w:rPr>
          <w:rFonts w:ascii="Times New Roman" w:eastAsia="Times New Roman" w:hAnsi="Times New Roman" w:cs="Times New Roman"/>
          <w:color w:val="000000"/>
          <w:sz w:val="21"/>
          <w:szCs w:val="21"/>
          <w:lang w:eastAsia="ru-RU"/>
        </w:rPr>
        <w:t>р</w:t>
      </w:r>
      <w:proofErr w:type="gramEnd"/>
      <w:r w:rsidRPr="00986628">
        <w:rPr>
          <w:rFonts w:ascii="Times New Roman" w:eastAsia="Times New Roman" w:hAnsi="Times New Roman" w:cs="Times New Roman"/>
          <w:color w:val="000000"/>
          <w:sz w:val="21"/>
          <w:szCs w:val="21"/>
          <w:lang w:eastAsia="ru-RU"/>
        </w:rPr>
        <w:t>әҗәсеннән чыгып түгел, ә укучыларның эшчәнлегеннән чыгып бәяләнергә тиеш. Шул ук вакытта дәрестә “белем” алуның әһәмияте кимеми, киресенчә, булган белемнәрне гамәлдә куллана белү</w:t>
      </w:r>
      <w:proofErr w:type="gramStart"/>
      <w:r w:rsidRPr="00986628">
        <w:rPr>
          <w:rFonts w:ascii="Times New Roman" w:eastAsia="Times New Roman" w:hAnsi="Times New Roman" w:cs="Times New Roman"/>
          <w:color w:val="000000"/>
          <w:sz w:val="21"/>
          <w:szCs w:val="21"/>
          <w:lang w:eastAsia="ru-RU"/>
        </w:rPr>
        <w:t>г</w:t>
      </w:r>
      <w:proofErr w:type="gramEnd"/>
      <w:r w:rsidRPr="00986628">
        <w:rPr>
          <w:rFonts w:ascii="Times New Roman" w:eastAsia="Times New Roman" w:hAnsi="Times New Roman" w:cs="Times New Roman"/>
          <w:color w:val="000000"/>
          <w:sz w:val="21"/>
          <w:szCs w:val="21"/>
          <w:lang w:eastAsia="ru-RU"/>
        </w:rPr>
        <w:t>ә игътибар гына арта;</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дәреснең яңа белем бирү максаты – укучыларның үзләре алдына мөстәкыйль максат куюлары һәм аң</w:t>
      </w:r>
      <w:proofErr w:type="gramStart"/>
      <w:r w:rsidRPr="00986628">
        <w:rPr>
          <w:rFonts w:ascii="Times New Roman" w:eastAsia="Times New Roman" w:hAnsi="Times New Roman" w:cs="Times New Roman"/>
          <w:color w:val="000000"/>
          <w:sz w:val="21"/>
          <w:szCs w:val="21"/>
          <w:lang w:eastAsia="ru-RU"/>
        </w:rPr>
        <w:t>а</w:t>
      </w:r>
      <w:proofErr w:type="gramEnd"/>
      <w:r w:rsidRPr="00986628">
        <w:rPr>
          <w:rFonts w:ascii="Times New Roman" w:eastAsia="Times New Roman" w:hAnsi="Times New Roman" w:cs="Times New Roman"/>
          <w:color w:val="000000"/>
          <w:sz w:val="21"/>
          <w:szCs w:val="21"/>
          <w:lang w:eastAsia="ru-RU"/>
        </w:rPr>
        <w:t xml:space="preserve"> бару бурычларын билгеләп эшчәнлек оештырулары;</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lastRenderedPageBreak/>
        <w:t xml:space="preserve">  яңача корылган дәреснең мәгънәсе – </w:t>
      </w:r>
      <w:proofErr w:type="gramStart"/>
      <w:r w:rsidRPr="00986628">
        <w:rPr>
          <w:rFonts w:ascii="Times New Roman" w:eastAsia="Times New Roman" w:hAnsi="Times New Roman" w:cs="Times New Roman"/>
          <w:color w:val="000000"/>
          <w:sz w:val="21"/>
          <w:szCs w:val="21"/>
          <w:lang w:eastAsia="ru-RU"/>
        </w:rPr>
        <w:t>ул</w:t>
      </w:r>
      <w:proofErr w:type="gramEnd"/>
      <w:r w:rsidRPr="00986628">
        <w:rPr>
          <w:rFonts w:ascii="Times New Roman" w:eastAsia="Times New Roman" w:hAnsi="Times New Roman" w:cs="Times New Roman"/>
          <w:color w:val="000000"/>
          <w:sz w:val="21"/>
          <w:szCs w:val="21"/>
          <w:lang w:eastAsia="ru-RU"/>
        </w:rPr>
        <w:t xml:space="preserve"> белем алу процессы вакытында куелган проблеманының укучылар тарафыннан танып-белү эшчәнлеге аша чишелүе;</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    дәрестә никадәр дәрәҗәдә мөстәкыйль эшчәнлеккә күбрәк урын бирелсә, шул кадәр яхшырак (бу очракта укучылар текст өстендә эшләп проблеманы чишәргә өйрәнәләр һәм </w:t>
      </w:r>
      <w:proofErr w:type="gramStart"/>
      <w:r w:rsidRPr="00986628">
        <w:rPr>
          <w:rFonts w:ascii="Times New Roman" w:eastAsia="Times New Roman" w:hAnsi="Times New Roman" w:cs="Times New Roman"/>
          <w:color w:val="000000"/>
          <w:sz w:val="21"/>
          <w:szCs w:val="21"/>
          <w:lang w:eastAsia="ru-RU"/>
        </w:rPr>
        <w:t>м</w:t>
      </w:r>
      <w:proofErr w:type="gramEnd"/>
      <w:r w:rsidRPr="00986628">
        <w:rPr>
          <w:rFonts w:ascii="Times New Roman" w:eastAsia="Times New Roman" w:hAnsi="Times New Roman" w:cs="Times New Roman"/>
          <w:color w:val="000000"/>
          <w:sz w:val="21"/>
          <w:szCs w:val="21"/>
          <w:lang w:eastAsia="ru-RU"/>
        </w:rPr>
        <w:t>әгълүмати компетенцияләргә ия булалар);</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заманча дәрес белем бирү процессында дискуссия, тәнкыйть, эшлекле һәм рольле уеннар, ачык сораулар кебек эшлекле методлар һәм алымнарның актив кулланылуның белән аерырылып тора.</w:t>
      </w:r>
    </w:p>
    <w:tbl>
      <w:tblPr>
        <w:tblW w:w="0" w:type="auto"/>
        <w:tblCellMar>
          <w:left w:w="0" w:type="dxa"/>
          <w:right w:w="0" w:type="dxa"/>
        </w:tblCellMar>
        <w:tblLook w:val="04A0" w:firstRow="1" w:lastRow="0" w:firstColumn="1" w:lastColumn="0" w:noHBand="0" w:noVBand="1"/>
      </w:tblPr>
      <w:tblGrid>
        <w:gridCol w:w="1905"/>
        <w:gridCol w:w="3180"/>
        <w:gridCol w:w="4245"/>
      </w:tblGrid>
      <w:tr w:rsidR="002C0912" w:rsidRPr="00986628" w:rsidTr="002C0912">
        <w:tc>
          <w:tcPr>
            <w:tcW w:w="19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Позиция</w:t>
            </w:r>
          </w:p>
        </w:tc>
        <w:tc>
          <w:tcPr>
            <w:tcW w:w="3180"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Традицион эшчәнлек</w:t>
            </w:r>
          </w:p>
        </w:tc>
        <w:tc>
          <w:tcPr>
            <w:tcW w:w="424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ФДББС талә</w:t>
            </w:r>
            <w:proofErr w:type="gramStart"/>
            <w:r w:rsidRPr="00986628">
              <w:rPr>
                <w:rFonts w:ascii="Times New Roman" w:eastAsia="Times New Roman" w:hAnsi="Times New Roman" w:cs="Times New Roman"/>
                <w:color w:val="000000"/>
                <w:sz w:val="24"/>
                <w:szCs w:val="24"/>
                <w:lang w:eastAsia="ru-RU"/>
              </w:rPr>
              <w:t>пл</w:t>
            </w:r>
            <w:proofErr w:type="gramEnd"/>
            <w:r w:rsidRPr="00986628">
              <w:rPr>
                <w:rFonts w:ascii="Times New Roman" w:eastAsia="Times New Roman" w:hAnsi="Times New Roman" w:cs="Times New Roman"/>
                <w:color w:val="000000"/>
                <w:sz w:val="24"/>
                <w:szCs w:val="24"/>
                <w:lang w:eastAsia="ru-RU"/>
              </w:rPr>
              <w:t>әренә нигезләнеп төзелгән укытучы эшчәнлеге</w:t>
            </w:r>
          </w:p>
        </w:tc>
      </w:tr>
      <w:tr w:rsidR="002C0912" w:rsidRPr="00986628" w:rsidTr="002C0912">
        <w:tc>
          <w:tcPr>
            <w:tcW w:w="19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Дәрескә әзерлек</w:t>
            </w:r>
          </w:p>
        </w:tc>
        <w:tc>
          <w:tcPr>
            <w:tcW w:w="3180"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 xml:space="preserve">төгәл структурага нигезләнеп корылган дәрес конспекты; ирек мәсьәләсе </w:t>
            </w:r>
            <w:proofErr w:type="gramStart"/>
            <w:r w:rsidRPr="00986628">
              <w:rPr>
                <w:rFonts w:ascii="Times New Roman" w:eastAsia="Times New Roman" w:hAnsi="Times New Roman" w:cs="Times New Roman"/>
                <w:color w:val="000000"/>
                <w:sz w:val="24"/>
                <w:szCs w:val="24"/>
                <w:lang w:eastAsia="ru-RU"/>
              </w:rPr>
              <w:t>чикле</w:t>
            </w:r>
            <w:proofErr w:type="gramEnd"/>
            <w:r w:rsidRPr="00986628">
              <w:rPr>
                <w:rFonts w:ascii="Times New Roman" w:eastAsia="Times New Roman" w:hAnsi="Times New Roman" w:cs="Times New Roman"/>
                <w:color w:val="000000"/>
                <w:sz w:val="24"/>
                <w:szCs w:val="24"/>
                <w:lang w:eastAsia="ru-RU"/>
              </w:rPr>
              <w:t>; укытучы дәреслеккә һәм методик рекомендацияләргә таяна</w:t>
            </w:r>
          </w:p>
        </w:tc>
        <w:tc>
          <w:tcPr>
            <w:tcW w:w="424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 xml:space="preserve">дәреснең планы сценарий </w:t>
            </w:r>
            <w:proofErr w:type="gramStart"/>
            <w:r w:rsidRPr="00986628">
              <w:rPr>
                <w:rFonts w:ascii="Times New Roman" w:eastAsia="Times New Roman" w:hAnsi="Times New Roman" w:cs="Times New Roman"/>
                <w:color w:val="000000"/>
                <w:sz w:val="24"/>
                <w:szCs w:val="24"/>
                <w:lang w:eastAsia="ru-RU"/>
              </w:rPr>
              <w:t>р</w:t>
            </w:r>
            <w:proofErr w:type="gramEnd"/>
            <w:r w:rsidRPr="00986628">
              <w:rPr>
                <w:rFonts w:ascii="Times New Roman" w:eastAsia="Times New Roman" w:hAnsi="Times New Roman" w:cs="Times New Roman"/>
                <w:color w:val="000000"/>
                <w:sz w:val="24"/>
                <w:szCs w:val="24"/>
                <w:lang w:eastAsia="ru-RU"/>
              </w:rPr>
              <w:t>әвешендә; укытучыга 60% кадәр ирек бирелә; дәрес вакытында укытучы дәреслеккә, методик рекомендацияләргә, интернет ресурсларга һәм хезмәттәшләренең материалларына мөрәҗәгать итә, шул рәвешле, тәҗрибә арта</w:t>
            </w:r>
          </w:p>
        </w:tc>
      </w:tr>
      <w:tr w:rsidR="002C0912" w:rsidRPr="00986628" w:rsidTr="002C0912">
        <w:tc>
          <w:tcPr>
            <w:tcW w:w="19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Дәреснең тө</w:t>
            </w:r>
            <w:proofErr w:type="gramStart"/>
            <w:r w:rsidRPr="00986628">
              <w:rPr>
                <w:rFonts w:ascii="Times New Roman" w:eastAsia="Times New Roman" w:hAnsi="Times New Roman" w:cs="Times New Roman"/>
                <w:color w:val="000000"/>
                <w:sz w:val="24"/>
                <w:szCs w:val="24"/>
                <w:lang w:eastAsia="ru-RU"/>
              </w:rPr>
              <w:t>п</w:t>
            </w:r>
            <w:proofErr w:type="gramEnd"/>
            <w:r w:rsidRPr="00986628">
              <w:rPr>
                <w:rFonts w:ascii="Times New Roman" w:eastAsia="Times New Roman" w:hAnsi="Times New Roman" w:cs="Times New Roman"/>
                <w:color w:val="000000"/>
                <w:sz w:val="24"/>
                <w:szCs w:val="24"/>
                <w:lang w:eastAsia="ru-RU"/>
              </w:rPr>
              <w:t xml:space="preserve"> этаплары</w:t>
            </w:r>
          </w:p>
        </w:tc>
        <w:tc>
          <w:tcPr>
            <w:tcW w:w="3180"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дәреснең кү</w:t>
            </w:r>
            <w:proofErr w:type="gramStart"/>
            <w:r w:rsidRPr="00986628">
              <w:rPr>
                <w:rFonts w:ascii="Times New Roman" w:eastAsia="Times New Roman" w:hAnsi="Times New Roman" w:cs="Times New Roman"/>
                <w:color w:val="000000"/>
                <w:sz w:val="24"/>
                <w:szCs w:val="24"/>
                <w:lang w:eastAsia="ru-RU"/>
              </w:rPr>
              <w:t>п</w:t>
            </w:r>
            <w:proofErr w:type="gramEnd"/>
            <w:r w:rsidRPr="00986628">
              <w:rPr>
                <w:rFonts w:ascii="Times New Roman" w:eastAsia="Times New Roman" w:hAnsi="Times New Roman" w:cs="Times New Roman"/>
                <w:color w:val="000000"/>
                <w:sz w:val="24"/>
                <w:szCs w:val="24"/>
                <w:lang w:eastAsia="ru-RU"/>
              </w:rPr>
              <w:t xml:space="preserve"> вакыты материалны аңлатуга һәм ныгытуга китә (80 %  укытучы сөйләме)</w:t>
            </w:r>
          </w:p>
        </w:tc>
        <w:tc>
          <w:tcPr>
            <w:tcW w:w="424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Аңлату дәреснең 20-30 %, ныгыту 5-10% ала, ә күпчелек өлеше мө</w:t>
            </w:r>
            <w:proofErr w:type="gramStart"/>
            <w:r w:rsidRPr="00986628">
              <w:rPr>
                <w:rFonts w:ascii="Times New Roman" w:eastAsia="Times New Roman" w:hAnsi="Times New Roman" w:cs="Times New Roman"/>
                <w:color w:val="000000"/>
                <w:sz w:val="24"/>
                <w:szCs w:val="24"/>
                <w:lang w:eastAsia="ru-RU"/>
              </w:rPr>
              <w:t>ст</w:t>
            </w:r>
            <w:proofErr w:type="gramEnd"/>
            <w:r w:rsidRPr="00986628">
              <w:rPr>
                <w:rFonts w:ascii="Times New Roman" w:eastAsia="Times New Roman" w:hAnsi="Times New Roman" w:cs="Times New Roman"/>
                <w:color w:val="000000"/>
                <w:sz w:val="24"/>
                <w:szCs w:val="24"/>
                <w:lang w:eastAsia="ru-RU"/>
              </w:rPr>
              <w:t>әкыйль эшчәнлеккә бирелә</w:t>
            </w:r>
          </w:p>
        </w:tc>
      </w:tr>
      <w:tr w:rsidR="002C0912" w:rsidRPr="00986628" w:rsidTr="002C0912">
        <w:tc>
          <w:tcPr>
            <w:tcW w:w="19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Укытучының дәрескә куйган максаты</w:t>
            </w:r>
          </w:p>
        </w:tc>
        <w:tc>
          <w:tcPr>
            <w:tcW w:w="3180"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дәрескә планлаштырылган бар нәрсәгәдә өлгерү</w:t>
            </w:r>
          </w:p>
        </w:tc>
        <w:tc>
          <w:tcPr>
            <w:tcW w:w="424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укучыларның эзләнү, материал туплау, уку бурычын дөрес билгеләү эшен оештыру</w:t>
            </w:r>
          </w:p>
        </w:tc>
      </w:tr>
      <w:tr w:rsidR="002C0912" w:rsidRPr="00986628" w:rsidTr="002C0912">
        <w:tc>
          <w:tcPr>
            <w:tcW w:w="19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Укучыларның эшчәнлеге</w:t>
            </w:r>
          </w:p>
        </w:tc>
        <w:tc>
          <w:tcPr>
            <w:tcW w:w="3180"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 xml:space="preserve">чиш, </w:t>
            </w:r>
            <w:proofErr w:type="gramStart"/>
            <w:r w:rsidRPr="00986628">
              <w:rPr>
                <w:rFonts w:ascii="Times New Roman" w:eastAsia="Times New Roman" w:hAnsi="Times New Roman" w:cs="Times New Roman"/>
                <w:color w:val="000000"/>
                <w:sz w:val="24"/>
                <w:szCs w:val="24"/>
                <w:lang w:eastAsia="ru-RU"/>
              </w:rPr>
              <w:t>к</w:t>
            </w:r>
            <w:proofErr w:type="gramEnd"/>
            <w:r w:rsidRPr="00986628">
              <w:rPr>
                <w:rFonts w:ascii="Times New Roman" w:eastAsia="Times New Roman" w:hAnsi="Times New Roman" w:cs="Times New Roman"/>
                <w:color w:val="000000"/>
                <w:sz w:val="24"/>
                <w:szCs w:val="24"/>
                <w:lang w:eastAsia="ru-RU"/>
              </w:rPr>
              <w:t>үчереп яз, чагыштыр, тап, башкар (93 % репродуктив биремнәр). Эзләнү методы көчле укучылар өчен кулланыла.</w:t>
            </w:r>
          </w:p>
        </w:tc>
        <w:tc>
          <w:tcPr>
            <w:tcW w:w="424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Анализла, дәлиллә, чагыштыр, символ аша билгелә, схемасын яисә моделен төзе, гомумиләштер, уйла, тап, үзгәрт</w:t>
            </w:r>
            <w:proofErr w:type="gramStart"/>
            <w:r w:rsidRPr="00986628">
              <w:rPr>
                <w:rFonts w:ascii="Times New Roman" w:eastAsia="Times New Roman" w:hAnsi="Times New Roman" w:cs="Times New Roman"/>
                <w:color w:val="000000"/>
                <w:sz w:val="24"/>
                <w:szCs w:val="24"/>
                <w:lang w:eastAsia="ru-RU"/>
              </w:rPr>
              <w:t xml:space="preserve"> һ.</w:t>
            </w:r>
            <w:proofErr w:type="gramEnd"/>
            <w:r w:rsidRPr="00986628">
              <w:rPr>
                <w:rFonts w:ascii="Times New Roman" w:eastAsia="Times New Roman" w:hAnsi="Times New Roman" w:cs="Times New Roman"/>
                <w:color w:val="000000"/>
                <w:sz w:val="24"/>
                <w:szCs w:val="24"/>
                <w:lang w:eastAsia="ru-RU"/>
              </w:rPr>
              <w:t>б.</w:t>
            </w:r>
          </w:p>
        </w:tc>
      </w:tr>
    </w:tbl>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Яңа талә</w:t>
      </w:r>
      <w:proofErr w:type="gramStart"/>
      <w:r w:rsidRPr="00986628">
        <w:rPr>
          <w:rFonts w:ascii="Times New Roman" w:eastAsia="Times New Roman" w:hAnsi="Times New Roman" w:cs="Times New Roman"/>
          <w:color w:val="000000"/>
          <w:sz w:val="21"/>
          <w:szCs w:val="21"/>
          <w:lang w:eastAsia="ru-RU"/>
        </w:rPr>
        <w:t>пл</w:t>
      </w:r>
      <w:proofErr w:type="gramEnd"/>
      <w:r w:rsidRPr="00986628">
        <w:rPr>
          <w:rFonts w:ascii="Times New Roman" w:eastAsia="Times New Roman" w:hAnsi="Times New Roman" w:cs="Times New Roman"/>
          <w:color w:val="000000"/>
          <w:sz w:val="21"/>
          <w:szCs w:val="21"/>
          <w:lang w:eastAsia="ru-RU"/>
        </w:rPr>
        <w:t xml:space="preserve">әр кысаларында укытучының позициясе үзгәрсә дә, аның әһәмияте кимемәде. Укытучы </w:t>
      </w:r>
      <w:proofErr w:type="gramStart"/>
      <w:r w:rsidRPr="00986628">
        <w:rPr>
          <w:rFonts w:ascii="Times New Roman" w:eastAsia="Times New Roman" w:hAnsi="Times New Roman" w:cs="Times New Roman"/>
          <w:color w:val="000000"/>
          <w:sz w:val="21"/>
          <w:szCs w:val="21"/>
          <w:lang w:eastAsia="ru-RU"/>
        </w:rPr>
        <w:t>ул</w:t>
      </w:r>
      <w:proofErr w:type="gramEnd"/>
      <w:r w:rsidRPr="00986628">
        <w:rPr>
          <w:rFonts w:ascii="Times New Roman" w:eastAsia="Times New Roman" w:hAnsi="Times New Roman" w:cs="Times New Roman"/>
          <w:color w:val="000000"/>
          <w:sz w:val="21"/>
          <w:szCs w:val="21"/>
          <w:lang w:eastAsia="ru-RU"/>
        </w:rPr>
        <w:t>:</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иҗади сәләтләрне үстерү өчен уңайлы шартлар тудыра алучы;</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белемнәрне үзләштерүгә иҗади якын килүгә өйрәтүче;</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мө</w:t>
      </w:r>
      <w:proofErr w:type="gramStart"/>
      <w:r w:rsidRPr="00986628">
        <w:rPr>
          <w:rFonts w:ascii="Times New Roman" w:eastAsia="Times New Roman" w:hAnsi="Times New Roman" w:cs="Times New Roman"/>
          <w:color w:val="000000"/>
          <w:sz w:val="21"/>
          <w:szCs w:val="21"/>
          <w:lang w:eastAsia="ru-RU"/>
        </w:rPr>
        <w:t>ст</w:t>
      </w:r>
      <w:proofErr w:type="gramEnd"/>
      <w:r w:rsidRPr="00986628">
        <w:rPr>
          <w:rFonts w:ascii="Times New Roman" w:eastAsia="Times New Roman" w:hAnsi="Times New Roman" w:cs="Times New Roman"/>
          <w:color w:val="000000"/>
          <w:sz w:val="21"/>
          <w:szCs w:val="21"/>
          <w:lang w:eastAsia="ru-RU"/>
        </w:rPr>
        <w:t>әкыйль фикерләүгә өйрәтүче;</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материалны өйрәнү вакытында мө</w:t>
      </w:r>
      <w:proofErr w:type="gramStart"/>
      <w:r w:rsidRPr="00986628">
        <w:rPr>
          <w:rFonts w:ascii="Times New Roman" w:eastAsia="Times New Roman" w:hAnsi="Times New Roman" w:cs="Times New Roman"/>
          <w:color w:val="000000"/>
          <w:sz w:val="21"/>
          <w:szCs w:val="21"/>
          <w:lang w:eastAsia="ru-RU"/>
        </w:rPr>
        <w:t>ст</w:t>
      </w:r>
      <w:proofErr w:type="gramEnd"/>
      <w:r w:rsidRPr="00986628">
        <w:rPr>
          <w:rFonts w:ascii="Times New Roman" w:eastAsia="Times New Roman" w:hAnsi="Times New Roman" w:cs="Times New Roman"/>
          <w:color w:val="000000"/>
          <w:sz w:val="21"/>
          <w:szCs w:val="21"/>
          <w:lang w:eastAsia="ru-RU"/>
        </w:rPr>
        <w:t>әкыйль сораулар формалаштырырга өйрәтүче;</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lastRenderedPageBreak/>
        <w:t> предметны үзләштерүгә мотивация тудыручы һәм укучыларның шәхси үзенчәлекләрен, сәләтләрен кү</w:t>
      </w:r>
      <w:proofErr w:type="gramStart"/>
      <w:r w:rsidRPr="00986628">
        <w:rPr>
          <w:rFonts w:ascii="Times New Roman" w:eastAsia="Times New Roman" w:hAnsi="Times New Roman" w:cs="Times New Roman"/>
          <w:color w:val="000000"/>
          <w:sz w:val="21"/>
          <w:szCs w:val="21"/>
          <w:lang w:eastAsia="ru-RU"/>
        </w:rPr>
        <w:t>р</w:t>
      </w:r>
      <w:proofErr w:type="gramEnd"/>
      <w:r w:rsidRPr="00986628">
        <w:rPr>
          <w:rFonts w:ascii="Times New Roman" w:eastAsia="Times New Roman" w:hAnsi="Times New Roman" w:cs="Times New Roman"/>
          <w:color w:val="000000"/>
          <w:sz w:val="21"/>
          <w:szCs w:val="21"/>
          <w:lang w:eastAsia="ru-RU"/>
        </w:rPr>
        <w:t>ә һәм бәяли белүче.</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   Димәк, укытучы – </w:t>
      </w:r>
      <w:proofErr w:type="gramStart"/>
      <w:r w:rsidRPr="00986628">
        <w:rPr>
          <w:rFonts w:ascii="Times New Roman" w:eastAsia="Times New Roman" w:hAnsi="Times New Roman" w:cs="Times New Roman"/>
          <w:color w:val="000000"/>
          <w:sz w:val="21"/>
          <w:szCs w:val="21"/>
          <w:lang w:eastAsia="ru-RU"/>
        </w:rPr>
        <w:t>ул</w:t>
      </w:r>
      <w:proofErr w:type="gramEnd"/>
      <w:r w:rsidRPr="00986628">
        <w:rPr>
          <w:rFonts w:ascii="Times New Roman" w:eastAsia="Times New Roman" w:hAnsi="Times New Roman" w:cs="Times New Roman"/>
          <w:color w:val="000000"/>
          <w:sz w:val="21"/>
          <w:szCs w:val="21"/>
          <w:lang w:eastAsia="ru-RU"/>
        </w:rPr>
        <w:t xml:space="preserve"> эзләнүче, киңәшче, оештыручы, проектны җитәкләүче, белемнәр белән эффектлы эшне оештыра торган юнәлтүче, “коллектив укытучысы”.</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   Укытучы тарафыннан дәресне нәтиҗәле итеп оештыру өчен нәрсәләргә игътибар </w:t>
      </w:r>
      <w:proofErr w:type="gramStart"/>
      <w:r w:rsidRPr="00986628">
        <w:rPr>
          <w:rFonts w:ascii="Times New Roman" w:eastAsia="Times New Roman" w:hAnsi="Times New Roman" w:cs="Times New Roman"/>
          <w:color w:val="000000"/>
          <w:sz w:val="21"/>
          <w:szCs w:val="21"/>
          <w:lang w:eastAsia="ru-RU"/>
        </w:rPr>
        <w:t>ит</w:t>
      </w:r>
      <w:proofErr w:type="gramEnd"/>
      <w:r w:rsidRPr="00986628">
        <w:rPr>
          <w:rFonts w:ascii="Times New Roman" w:eastAsia="Times New Roman" w:hAnsi="Times New Roman" w:cs="Times New Roman"/>
          <w:color w:val="000000"/>
          <w:sz w:val="21"/>
          <w:szCs w:val="21"/>
          <w:lang w:eastAsia="ru-RU"/>
        </w:rPr>
        <w:t>ү сорала:</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  аеруча уңышлы </w:t>
      </w:r>
      <w:proofErr w:type="gramStart"/>
      <w:r w:rsidRPr="00986628">
        <w:rPr>
          <w:rFonts w:ascii="Times New Roman" w:eastAsia="Times New Roman" w:hAnsi="Times New Roman" w:cs="Times New Roman"/>
          <w:color w:val="000000"/>
          <w:sz w:val="21"/>
          <w:szCs w:val="21"/>
          <w:lang w:eastAsia="ru-RU"/>
        </w:rPr>
        <w:t>дип</w:t>
      </w:r>
      <w:proofErr w:type="gramEnd"/>
      <w:r w:rsidRPr="00986628">
        <w:rPr>
          <w:rFonts w:ascii="Times New Roman" w:eastAsia="Times New Roman" w:hAnsi="Times New Roman" w:cs="Times New Roman"/>
          <w:color w:val="000000"/>
          <w:sz w:val="21"/>
          <w:szCs w:val="21"/>
          <w:lang w:eastAsia="ru-RU"/>
        </w:rPr>
        <w:t xml:space="preserve"> табылган дифференцияләшкән һәм шәхси укытуга юнәлдерелгән, кызыксынуны арттыра торган һәм иҗади активлыкны үстерә торган укыту методларын, эффектлы алымнарны сайлау, уйлап табу;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үзконтрольлекне оештырып эшчәнлекне башкару (дәреснең планын педагогик принциплардан – эзлеклелек, оптимальлек, кешелеклелек, гуманитарлылыктан чыгып коррекцияләү);</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булачак дәреснең план-сценариясен (технологик картасын) төзү.</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Дәреснең нә</w:t>
      </w:r>
      <w:proofErr w:type="gramStart"/>
      <w:r w:rsidRPr="00986628">
        <w:rPr>
          <w:rFonts w:ascii="Times New Roman" w:eastAsia="Times New Roman" w:hAnsi="Times New Roman" w:cs="Times New Roman"/>
          <w:color w:val="000000"/>
          <w:sz w:val="21"/>
          <w:szCs w:val="21"/>
          <w:lang w:eastAsia="ru-RU"/>
        </w:rPr>
        <w:t>тиҗәле</w:t>
      </w:r>
      <w:proofErr w:type="gramEnd"/>
      <w:r w:rsidRPr="00986628">
        <w:rPr>
          <w:rFonts w:ascii="Times New Roman" w:eastAsia="Times New Roman" w:hAnsi="Times New Roman" w:cs="Times New Roman"/>
          <w:color w:val="000000"/>
          <w:sz w:val="21"/>
          <w:szCs w:val="21"/>
          <w:lang w:eastAsia="ru-RU"/>
        </w:rPr>
        <w:t xml:space="preserve"> булуының алшартлары:</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кысыксындыру, мобилизацияләү;</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дәреснең беренче минутыннан ук укучыларны актив эшчәнлеккә алып керү;</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 планында каралган гамәлләрне үзчиратында башкару;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дәрестә эшлекле генә түгел, иҗади, хис-эмоцияләргә бай булган, уң</w:t>
      </w:r>
      <w:proofErr w:type="gramStart"/>
      <w:r w:rsidRPr="00986628">
        <w:rPr>
          <w:rFonts w:ascii="Times New Roman" w:eastAsia="Times New Roman" w:hAnsi="Times New Roman" w:cs="Times New Roman"/>
          <w:color w:val="000000"/>
          <w:sz w:val="21"/>
          <w:szCs w:val="21"/>
          <w:lang w:eastAsia="ru-RU"/>
        </w:rPr>
        <w:t>ай</w:t>
      </w:r>
      <w:proofErr w:type="gramEnd"/>
      <w:r w:rsidRPr="00986628">
        <w:rPr>
          <w:rFonts w:ascii="Times New Roman" w:eastAsia="Times New Roman" w:hAnsi="Times New Roman" w:cs="Times New Roman"/>
          <w:color w:val="000000"/>
          <w:sz w:val="21"/>
          <w:szCs w:val="21"/>
          <w:lang w:eastAsia="ru-RU"/>
        </w:rPr>
        <w:t xml:space="preserve"> теләктәшлеккә корылган атмосфераны булдыру;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укучыларның игътибарына бирелгән информациянең никадә</w:t>
      </w:r>
      <w:proofErr w:type="gramStart"/>
      <w:r w:rsidRPr="00986628">
        <w:rPr>
          <w:rFonts w:ascii="Times New Roman" w:eastAsia="Times New Roman" w:hAnsi="Times New Roman" w:cs="Times New Roman"/>
          <w:color w:val="000000"/>
          <w:sz w:val="21"/>
          <w:szCs w:val="21"/>
          <w:lang w:eastAsia="ru-RU"/>
        </w:rPr>
        <w:t>р</w:t>
      </w:r>
      <w:proofErr w:type="gramEnd"/>
      <w:r w:rsidRPr="00986628">
        <w:rPr>
          <w:rFonts w:ascii="Times New Roman" w:eastAsia="Times New Roman" w:hAnsi="Times New Roman" w:cs="Times New Roman"/>
          <w:color w:val="000000"/>
          <w:sz w:val="21"/>
          <w:szCs w:val="21"/>
          <w:lang w:eastAsia="ru-RU"/>
        </w:rPr>
        <w:t xml:space="preserve"> дөрес кабул итүлүен, үзләштерелүен белү өчен этапларда каралган барлык чараларны куллану;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 уку-укыту алымнарының арсеналын төрләндерү; −− дәресне тәмамлаганда өй эшен төгәл формалаштырып бирү һәм киләсе дәрескә “күпер” салу (киләсе дәрестә нинди теманы үтәчәкләрен һәм </w:t>
      </w:r>
      <w:proofErr w:type="gramStart"/>
      <w:r w:rsidRPr="00986628">
        <w:rPr>
          <w:rFonts w:ascii="Times New Roman" w:eastAsia="Times New Roman" w:hAnsi="Times New Roman" w:cs="Times New Roman"/>
          <w:color w:val="000000"/>
          <w:sz w:val="21"/>
          <w:szCs w:val="21"/>
          <w:lang w:eastAsia="ru-RU"/>
        </w:rPr>
        <w:t>ул</w:t>
      </w:r>
      <w:proofErr w:type="gramEnd"/>
      <w:r w:rsidRPr="00986628">
        <w:rPr>
          <w:rFonts w:ascii="Times New Roman" w:eastAsia="Times New Roman" w:hAnsi="Times New Roman" w:cs="Times New Roman"/>
          <w:color w:val="000000"/>
          <w:sz w:val="21"/>
          <w:szCs w:val="21"/>
          <w:lang w:eastAsia="ru-RU"/>
        </w:rPr>
        <w:t xml:space="preserve"> материалның әһәмиятен ачыклап бирү).</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Дәрестә укучының игътибарын даими җәлеп итеп тору алымнары:</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проблемалы ситуациялә</w:t>
      </w:r>
      <w:proofErr w:type="gramStart"/>
      <w:r w:rsidRPr="00986628">
        <w:rPr>
          <w:rFonts w:ascii="Times New Roman" w:eastAsia="Times New Roman" w:hAnsi="Times New Roman" w:cs="Times New Roman"/>
          <w:color w:val="000000"/>
          <w:sz w:val="21"/>
          <w:szCs w:val="21"/>
          <w:lang w:eastAsia="ru-RU"/>
        </w:rPr>
        <w:t>р</w:t>
      </w:r>
      <w:proofErr w:type="gramEnd"/>
      <w:r w:rsidRPr="00986628">
        <w:rPr>
          <w:rFonts w:ascii="Times New Roman" w:eastAsia="Times New Roman" w:hAnsi="Times New Roman" w:cs="Times New Roman"/>
          <w:color w:val="000000"/>
          <w:sz w:val="21"/>
          <w:szCs w:val="21"/>
          <w:lang w:eastAsia="ru-RU"/>
        </w:rPr>
        <w:t xml:space="preserve"> булдыру;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укучыларның белем үзләштерү темпларын үзгәртеп тору (тизләтү яисә әкренәйтү);</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укучыларга көтелмәгән, кызыклы сораулар хәзерләү; −− белем бирү процессында аудио-, видео техник чараларны, күрсәтмәлелекне куллану;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фронталь, төркем белән эшләү төрләрен актив чиратлаштырып тору;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дәрестә төрле кызыклы ситуацияләрне мисал итеп китерү; </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уңышлылык халәтен тудыру;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 эчтәлегенә төрле уеннарны кертеп җибә</w:t>
      </w:r>
      <w:proofErr w:type="gramStart"/>
      <w:r w:rsidRPr="00986628">
        <w:rPr>
          <w:rFonts w:ascii="Times New Roman" w:eastAsia="Times New Roman" w:hAnsi="Times New Roman" w:cs="Times New Roman"/>
          <w:color w:val="000000"/>
          <w:sz w:val="21"/>
          <w:szCs w:val="21"/>
          <w:lang w:eastAsia="ru-RU"/>
        </w:rPr>
        <w:t>р</w:t>
      </w:r>
      <w:proofErr w:type="gramEnd"/>
      <w:r w:rsidRPr="00986628">
        <w:rPr>
          <w:rFonts w:ascii="Times New Roman" w:eastAsia="Times New Roman" w:hAnsi="Times New Roman" w:cs="Times New Roman"/>
          <w:color w:val="000000"/>
          <w:sz w:val="21"/>
          <w:szCs w:val="21"/>
          <w:lang w:eastAsia="ru-RU"/>
        </w:rPr>
        <w:t>ү;</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lastRenderedPageBreak/>
        <w:t>    көч сынашу-узышуга корылган биремнәрне бирү; −− укучылар белән ышанычлы әңгәм</w:t>
      </w:r>
      <w:proofErr w:type="gramStart"/>
      <w:r w:rsidRPr="00986628">
        <w:rPr>
          <w:rFonts w:ascii="Times New Roman" w:eastAsia="Times New Roman" w:hAnsi="Times New Roman" w:cs="Times New Roman"/>
          <w:color w:val="000000"/>
          <w:sz w:val="21"/>
          <w:szCs w:val="21"/>
          <w:lang w:eastAsia="ru-RU"/>
        </w:rPr>
        <w:t>ә-</w:t>
      </w:r>
      <w:proofErr w:type="gramEnd"/>
      <w:r w:rsidRPr="00986628">
        <w:rPr>
          <w:rFonts w:ascii="Times New Roman" w:eastAsia="Times New Roman" w:hAnsi="Times New Roman" w:cs="Times New Roman"/>
          <w:color w:val="000000"/>
          <w:sz w:val="21"/>
          <w:szCs w:val="21"/>
          <w:lang w:eastAsia="ru-RU"/>
        </w:rPr>
        <w:t>диалог кору.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Алда искәртеп кителгәнчә, белем бирү процессында укучыларның танып белү эшчәнлеген оештыруның алшарты – кысыксындыру, мобилизацияләү һәм балаларны дәреснең беренче минутыннан ук актив эшчәнлеккә алып керү. Заман талә</w:t>
      </w:r>
      <w:proofErr w:type="gramStart"/>
      <w:r w:rsidRPr="00986628">
        <w:rPr>
          <w:rFonts w:ascii="Times New Roman" w:eastAsia="Times New Roman" w:hAnsi="Times New Roman" w:cs="Times New Roman"/>
          <w:color w:val="000000"/>
          <w:sz w:val="21"/>
          <w:szCs w:val="21"/>
          <w:lang w:eastAsia="ru-RU"/>
        </w:rPr>
        <w:t>пл</w:t>
      </w:r>
      <w:proofErr w:type="gramEnd"/>
      <w:r w:rsidRPr="00986628">
        <w:rPr>
          <w:rFonts w:ascii="Times New Roman" w:eastAsia="Times New Roman" w:hAnsi="Times New Roman" w:cs="Times New Roman"/>
          <w:color w:val="000000"/>
          <w:sz w:val="21"/>
          <w:szCs w:val="21"/>
          <w:lang w:eastAsia="ru-RU"/>
        </w:rPr>
        <w:t xml:space="preserve">әре шартларында оештырылган укытуның төп үзенчәлеге дә шунда: ки, укытучы белемнәрне әзер хәлендә бирми, укучылар алдына бурыч куя, аны кызыксындыра, хәл итү өчен аерым чаралар табу теләге уята. Бу бурычны хәл </w:t>
      </w:r>
      <w:proofErr w:type="gramStart"/>
      <w:r w:rsidRPr="00986628">
        <w:rPr>
          <w:rFonts w:ascii="Times New Roman" w:eastAsia="Times New Roman" w:hAnsi="Times New Roman" w:cs="Times New Roman"/>
          <w:color w:val="000000"/>
          <w:sz w:val="21"/>
          <w:szCs w:val="21"/>
          <w:lang w:eastAsia="ru-RU"/>
        </w:rPr>
        <w:t>ит</w:t>
      </w:r>
      <w:proofErr w:type="gramEnd"/>
      <w:r w:rsidRPr="00986628">
        <w:rPr>
          <w:rFonts w:ascii="Times New Roman" w:eastAsia="Times New Roman" w:hAnsi="Times New Roman" w:cs="Times New Roman"/>
          <w:color w:val="000000"/>
          <w:sz w:val="21"/>
          <w:szCs w:val="21"/>
          <w:lang w:eastAsia="ru-RU"/>
        </w:rPr>
        <w:t>ү юлларын эзләү барышында ул үзендә яңа белемнәр булдыра.</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    Шулай итеп, федераль дәүләт белем стандартлары таләбе укытучыга татар теле һәм әдәбияты дәресләрен оештыруда комплекслы караш булдырырга ярдәм </w:t>
      </w:r>
      <w:proofErr w:type="gramStart"/>
      <w:r w:rsidRPr="00986628">
        <w:rPr>
          <w:rFonts w:ascii="Times New Roman" w:eastAsia="Times New Roman" w:hAnsi="Times New Roman" w:cs="Times New Roman"/>
          <w:color w:val="000000"/>
          <w:sz w:val="21"/>
          <w:szCs w:val="21"/>
          <w:lang w:eastAsia="ru-RU"/>
        </w:rPr>
        <w:t>ит</w:t>
      </w:r>
      <w:proofErr w:type="gramEnd"/>
      <w:r w:rsidRPr="00986628">
        <w:rPr>
          <w:rFonts w:ascii="Times New Roman" w:eastAsia="Times New Roman" w:hAnsi="Times New Roman" w:cs="Times New Roman"/>
          <w:color w:val="000000"/>
          <w:sz w:val="21"/>
          <w:szCs w:val="21"/>
          <w:lang w:eastAsia="ru-RU"/>
        </w:rPr>
        <w:t>ә, иҗади эзләнүләргә юл ача, укучыны шәхес буларак үстерергә, укытуны тормышка якынайтырга булыша.</w:t>
      </w:r>
    </w:p>
    <w:p w:rsidR="002C0912" w:rsidRPr="00986628" w:rsidRDefault="002C0912" w:rsidP="002C0912">
      <w:pPr>
        <w:shd w:val="clear" w:color="auto" w:fill="FFFFFF"/>
        <w:spacing w:after="240" w:line="295" w:lineRule="atLeast"/>
        <w:jc w:val="center"/>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b/>
          <w:bCs/>
          <w:color w:val="000000"/>
          <w:sz w:val="21"/>
          <w:szCs w:val="21"/>
          <w:bdr w:val="none" w:sz="0" w:space="0" w:color="auto" w:frame="1"/>
          <w:lang w:eastAsia="ru-RU"/>
        </w:rPr>
        <w:t>Дәрескә анализ ясау схемасы</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Дәресне карауның максаты: </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Дата:</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Сыйныф, укытучы: </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Сыйныф укучыларының саны:</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Дәрестә катнаштылар:</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Дәреснең темасы:</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Дәреснең тибы:</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 алдына куелган дидактик бурычлар:</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Дәреснең максаты:</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Дәрескә анализ бирүнең әһәмиятле аспектлары</w:t>
      </w:r>
    </w:p>
    <w:tbl>
      <w:tblPr>
        <w:tblW w:w="954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3705"/>
        <w:gridCol w:w="5835"/>
      </w:tblGrid>
      <w:tr w:rsidR="002C0912" w:rsidRPr="00986628" w:rsidTr="002C0912">
        <w:tc>
          <w:tcPr>
            <w:tcW w:w="37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Дәрескә анализ бирүнең беренчел аспектлары</w:t>
            </w:r>
          </w:p>
        </w:tc>
        <w:tc>
          <w:tcPr>
            <w:tcW w:w="583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Күзәтүләрнең эчтәлеге</w:t>
            </w:r>
          </w:p>
        </w:tc>
      </w:tr>
      <w:tr w:rsidR="002C0912" w:rsidRPr="00986628" w:rsidTr="002C0912">
        <w:tc>
          <w:tcPr>
            <w:tcW w:w="37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Дәреснең дидактик бурычы (кыскача бәяләү анализы)</w:t>
            </w:r>
          </w:p>
        </w:tc>
        <w:tc>
          <w:tcPr>
            <w:tcW w:w="583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дәрес алдына куелган дидактик бурычның сайлап алынган эчтәлеккә туры килүе; дидактик мәсьәлә</w:t>
            </w:r>
            <w:proofErr w:type="gramStart"/>
            <w:r w:rsidRPr="00986628">
              <w:rPr>
                <w:rFonts w:ascii="Times New Roman" w:eastAsia="Times New Roman" w:hAnsi="Times New Roman" w:cs="Times New Roman"/>
                <w:color w:val="000000"/>
                <w:sz w:val="24"/>
                <w:szCs w:val="24"/>
                <w:lang w:eastAsia="ru-RU"/>
              </w:rPr>
              <w:t>л</w:t>
            </w:r>
            <w:proofErr w:type="gramEnd"/>
            <w:r w:rsidRPr="00986628">
              <w:rPr>
                <w:rFonts w:ascii="Times New Roman" w:eastAsia="Times New Roman" w:hAnsi="Times New Roman" w:cs="Times New Roman"/>
                <w:color w:val="000000"/>
                <w:sz w:val="24"/>
                <w:szCs w:val="24"/>
                <w:lang w:eastAsia="ru-RU"/>
              </w:rPr>
              <w:t>әрнең чишелеш нәтиҗәләре</w:t>
            </w:r>
          </w:p>
        </w:tc>
      </w:tr>
      <w:tr w:rsidR="002C0912" w:rsidRPr="00986628" w:rsidTr="002C0912">
        <w:tc>
          <w:tcPr>
            <w:tcW w:w="37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Дәреснең эчтәлеге</w:t>
            </w:r>
          </w:p>
        </w:tc>
        <w:tc>
          <w:tcPr>
            <w:tcW w:w="583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дәреснең эчтәлеге дәреслекнең һәм программаның эчтәлегенә туры киләме?</w:t>
            </w:r>
          </w:p>
        </w:tc>
      </w:tr>
      <w:tr w:rsidR="002C0912" w:rsidRPr="00986628" w:rsidTr="002C0912">
        <w:tc>
          <w:tcPr>
            <w:tcW w:w="37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Укыту методлары</w:t>
            </w:r>
          </w:p>
        </w:tc>
        <w:tc>
          <w:tcPr>
            <w:tcW w:w="583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сайлап алынган уку-укыту алымнары һәм чаралар куелган максатка җавап бирәләрме?</w:t>
            </w:r>
          </w:p>
        </w:tc>
      </w:tr>
      <w:tr w:rsidR="002C0912" w:rsidRPr="00986628" w:rsidTr="002C0912">
        <w:tc>
          <w:tcPr>
            <w:tcW w:w="37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lastRenderedPageBreak/>
              <w:t>Укыту формалары</w:t>
            </w:r>
          </w:p>
        </w:tc>
        <w:tc>
          <w:tcPr>
            <w:tcW w:w="583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 укыту формалары (фронталь, төркем, шәхси, коллектив) дәреснең дидактик бурычларына җавап бирәме? тәкъдим ителгән биремнә</w:t>
            </w:r>
            <w:proofErr w:type="gramStart"/>
            <w:r w:rsidRPr="00986628">
              <w:rPr>
                <w:rFonts w:ascii="Times New Roman" w:eastAsia="Times New Roman" w:hAnsi="Times New Roman" w:cs="Times New Roman"/>
                <w:color w:val="000000"/>
                <w:sz w:val="24"/>
                <w:szCs w:val="24"/>
                <w:lang w:eastAsia="ru-RU"/>
              </w:rPr>
              <w:t>р</w:t>
            </w:r>
            <w:proofErr w:type="gramEnd"/>
            <w:r w:rsidRPr="00986628">
              <w:rPr>
                <w:rFonts w:ascii="Times New Roman" w:eastAsia="Times New Roman" w:hAnsi="Times New Roman" w:cs="Times New Roman"/>
                <w:color w:val="000000"/>
                <w:sz w:val="24"/>
                <w:szCs w:val="24"/>
                <w:lang w:eastAsia="ru-RU"/>
              </w:rPr>
              <w:t xml:space="preserve"> максаттан чыгып биреләме ?</w:t>
            </w:r>
          </w:p>
        </w:tc>
      </w:tr>
      <w:tr w:rsidR="002C0912" w:rsidRPr="00986628" w:rsidTr="002C0912">
        <w:tc>
          <w:tcPr>
            <w:tcW w:w="37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Дәреснең нәтиҗәләлеге</w:t>
            </w:r>
          </w:p>
        </w:tc>
        <w:tc>
          <w:tcPr>
            <w:tcW w:w="583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дәреснең нә</w:t>
            </w:r>
            <w:proofErr w:type="gramStart"/>
            <w:r w:rsidRPr="00986628">
              <w:rPr>
                <w:rFonts w:ascii="Times New Roman" w:eastAsia="Times New Roman" w:hAnsi="Times New Roman" w:cs="Times New Roman"/>
                <w:color w:val="000000"/>
                <w:sz w:val="24"/>
                <w:szCs w:val="24"/>
                <w:lang w:eastAsia="ru-RU"/>
              </w:rPr>
              <w:t>тиҗәсе</w:t>
            </w:r>
            <w:proofErr w:type="gramEnd"/>
            <w:r w:rsidRPr="00986628">
              <w:rPr>
                <w:rFonts w:ascii="Times New Roman" w:eastAsia="Times New Roman" w:hAnsi="Times New Roman" w:cs="Times New Roman"/>
                <w:color w:val="000000"/>
                <w:sz w:val="24"/>
                <w:szCs w:val="24"/>
                <w:lang w:eastAsia="ru-RU"/>
              </w:rPr>
              <w:t xml:space="preserve"> куелган бурычларга җавап бирәме? </w:t>
            </w:r>
          </w:p>
        </w:tc>
      </w:tr>
      <w:tr w:rsidR="002C0912" w:rsidRPr="00986628" w:rsidTr="002C0912">
        <w:tc>
          <w:tcPr>
            <w:tcW w:w="37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Дәреснең гамәли юнәлеше</w:t>
            </w:r>
          </w:p>
        </w:tc>
        <w:tc>
          <w:tcPr>
            <w:tcW w:w="583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укучыларга тәкъдим ителгән сорауларның, биремнәрнең  гамәли эчтәлеге </w:t>
            </w:r>
          </w:p>
        </w:tc>
      </w:tr>
      <w:tr w:rsidR="002C0912" w:rsidRPr="00986628" w:rsidTr="002C0912">
        <w:tc>
          <w:tcPr>
            <w:tcW w:w="37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Укучыларның мө</w:t>
            </w:r>
            <w:proofErr w:type="gramStart"/>
            <w:r w:rsidRPr="00986628">
              <w:rPr>
                <w:rFonts w:ascii="Times New Roman" w:eastAsia="Times New Roman" w:hAnsi="Times New Roman" w:cs="Times New Roman"/>
                <w:color w:val="000000"/>
                <w:sz w:val="24"/>
                <w:szCs w:val="24"/>
                <w:lang w:eastAsia="ru-RU"/>
              </w:rPr>
              <w:t>ст</w:t>
            </w:r>
            <w:proofErr w:type="gramEnd"/>
            <w:r w:rsidRPr="00986628">
              <w:rPr>
                <w:rFonts w:ascii="Times New Roman" w:eastAsia="Times New Roman" w:hAnsi="Times New Roman" w:cs="Times New Roman"/>
                <w:color w:val="000000"/>
                <w:sz w:val="24"/>
                <w:szCs w:val="24"/>
                <w:lang w:eastAsia="ru-RU"/>
              </w:rPr>
              <w:t>әкыйль эшчәнлеге</w:t>
            </w:r>
          </w:p>
        </w:tc>
        <w:tc>
          <w:tcPr>
            <w:tcW w:w="583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укучыларның дәреснең дидактик бурычларын чишкән вакытындагы мө</w:t>
            </w:r>
            <w:proofErr w:type="gramStart"/>
            <w:r w:rsidRPr="00986628">
              <w:rPr>
                <w:rFonts w:ascii="Times New Roman" w:eastAsia="Times New Roman" w:hAnsi="Times New Roman" w:cs="Times New Roman"/>
                <w:color w:val="000000"/>
                <w:sz w:val="24"/>
                <w:szCs w:val="24"/>
                <w:lang w:eastAsia="ru-RU"/>
              </w:rPr>
              <w:t>ст</w:t>
            </w:r>
            <w:proofErr w:type="gramEnd"/>
            <w:r w:rsidRPr="00986628">
              <w:rPr>
                <w:rFonts w:ascii="Times New Roman" w:eastAsia="Times New Roman" w:hAnsi="Times New Roman" w:cs="Times New Roman"/>
                <w:color w:val="000000"/>
                <w:sz w:val="24"/>
                <w:szCs w:val="24"/>
                <w:lang w:eastAsia="ru-RU"/>
              </w:rPr>
              <w:t>әкыйлҗ эшчәнлекләренең дәрәҗәсе   укучыларның мөстәкыйль</w:t>
            </w:r>
          </w:p>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эшчәнлекләренең характеры (репродуктив, иҗади) бер-берсенә ярдә</w:t>
            </w:r>
            <w:proofErr w:type="gramStart"/>
            <w:r w:rsidRPr="00986628">
              <w:rPr>
                <w:rFonts w:ascii="Times New Roman" w:eastAsia="Times New Roman" w:hAnsi="Times New Roman" w:cs="Times New Roman"/>
                <w:color w:val="000000"/>
                <w:sz w:val="24"/>
                <w:szCs w:val="24"/>
                <w:lang w:eastAsia="ru-RU"/>
              </w:rPr>
              <w:t>м</w:t>
            </w:r>
            <w:proofErr w:type="gramEnd"/>
            <w:r w:rsidRPr="00986628">
              <w:rPr>
                <w:rFonts w:ascii="Times New Roman" w:eastAsia="Times New Roman" w:hAnsi="Times New Roman" w:cs="Times New Roman"/>
                <w:color w:val="000000"/>
                <w:sz w:val="24"/>
                <w:szCs w:val="24"/>
                <w:lang w:eastAsia="ru-RU"/>
              </w:rPr>
              <w:t xml:space="preserve"> күрсәтү</w:t>
            </w:r>
          </w:p>
        </w:tc>
      </w:tr>
      <w:tr w:rsidR="002C0912" w:rsidRPr="00986628" w:rsidTr="002C0912">
        <w:tc>
          <w:tcPr>
            <w:tcW w:w="37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Дәреснең һә</w:t>
            </w:r>
            <w:proofErr w:type="gramStart"/>
            <w:r w:rsidRPr="00986628">
              <w:rPr>
                <w:rFonts w:ascii="Times New Roman" w:eastAsia="Times New Roman" w:hAnsi="Times New Roman" w:cs="Times New Roman"/>
                <w:color w:val="000000"/>
                <w:sz w:val="24"/>
                <w:szCs w:val="24"/>
                <w:lang w:eastAsia="ru-RU"/>
              </w:rPr>
              <w:t>р</w:t>
            </w:r>
            <w:proofErr w:type="gramEnd"/>
            <w:r w:rsidRPr="00986628">
              <w:rPr>
                <w:rFonts w:ascii="Times New Roman" w:eastAsia="Times New Roman" w:hAnsi="Times New Roman" w:cs="Times New Roman"/>
                <w:color w:val="000000"/>
                <w:sz w:val="24"/>
                <w:szCs w:val="24"/>
                <w:lang w:eastAsia="ru-RU"/>
              </w:rPr>
              <w:t xml:space="preserve"> этабында УУГ формалаштыру</w:t>
            </w:r>
          </w:p>
        </w:tc>
        <w:tc>
          <w:tcPr>
            <w:tcW w:w="583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шәхси, танып-белү, коммуникатив, регулятив</w:t>
            </w:r>
          </w:p>
        </w:tc>
      </w:tr>
      <w:tr w:rsidR="002C0912" w:rsidRPr="00986628" w:rsidTr="002C0912">
        <w:tc>
          <w:tcPr>
            <w:tcW w:w="37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ИКТ компетентлыкны  формалаштыру</w:t>
            </w:r>
          </w:p>
        </w:tc>
        <w:tc>
          <w:tcPr>
            <w:tcW w:w="583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дәрестә ИКТны  куллану, укучыларда ИКТ компетентлыгының формалашу дә</w:t>
            </w:r>
            <w:proofErr w:type="gramStart"/>
            <w:r w:rsidRPr="00986628">
              <w:rPr>
                <w:rFonts w:ascii="Times New Roman" w:eastAsia="Times New Roman" w:hAnsi="Times New Roman" w:cs="Times New Roman"/>
                <w:color w:val="000000"/>
                <w:sz w:val="24"/>
                <w:szCs w:val="24"/>
                <w:lang w:eastAsia="ru-RU"/>
              </w:rPr>
              <w:t>р</w:t>
            </w:r>
            <w:proofErr w:type="gramEnd"/>
            <w:r w:rsidRPr="00986628">
              <w:rPr>
                <w:rFonts w:ascii="Times New Roman" w:eastAsia="Times New Roman" w:hAnsi="Times New Roman" w:cs="Times New Roman"/>
                <w:color w:val="000000"/>
                <w:sz w:val="24"/>
                <w:szCs w:val="24"/>
                <w:lang w:eastAsia="ru-RU"/>
              </w:rPr>
              <w:t>әҗәсе</w:t>
            </w:r>
          </w:p>
        </w:tc>
      </w:tr>
      <w:tr w:rsidR="002C0912" w:rsidRPr="00986628" w:rsidTr="002C0912">
        <w:tc>
          <w:tcPr>
            <w:tcW w:w="37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Дәреснең структурасы</w:t>
            </w:r>
          </w:p>
        </w:tc>
        <w:tc>
          <w:tcPr>
            <w:tcW w:w="583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дәреснең структурасы дидактик бурычларга җавап бирәме?</w:t>
            </w:r>
          </w:p>
        </w:tc>
      </w:tr>
      <w:tr w:rsidR="002C0912" w:rsidRPr="00986628" w:rsidTr="002C0912">
        <w:tc>
          <w:tcPr>
            <w:tcW w:w="37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Педагогик стиль</w:t>
            </w:r>
          </w:p>
        </w:tc>
        <w:tc>
          <w:tcPr>
            <w:tcW w:w="583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Педагогик этика кагыйдәләре сакланамы</w:t>
            </w:r>
            <w:proofErr w:type="gramStart"/>
            <w:r w:rsidRPr="00986628">
              <w:rPr>
                <w:rFonts w:ascii="Times New Roman" w:eastAsia="Times New Roman" w:hAnsi="Times New Roman" w:cs="Times New Roman"/>
                <w:color w:val="000000"/>
                <w:sz w:val="24"/>
                <w:szCs w:val="24"/>
                <w:lang w:eastAsia="ru-RU"/>
              </w:rPr>
              <w:t xml:space="preserve"> ?</w:t>
            </w:r>
            <w:proofErr w:type="gramEnd"/>
          </w:p>
        </w:tc>
      </w:tr>
      <w:tr w:rsidR="002C0912" w:rsidRPr="00986628" w:rsidTr="002C0912">
        <w:tc>
          <w:tcPr>
            <w:tcW w:w="370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Гигиена талә</w:t>
            </w:r>
            <w:proofErr w:type="gramStart"/>
            <w:r w:rsidRPr="00986628">
              <w:rPr>
                <w:rFonts w:ascii="Times New Roman" w:eastAsia="Times New Roman" w:hAnsi="Times New Roman" w:cs="Times New Roman"/>
                <w:color w:val="000000"/>
                <w:sz w:val="24"/>
                <w:szCs w:val="24"/>
                <w:lang w:eastAsia="ru-RU"/>
              </w:rPr>
              <w:t>пл</w:t>
            </w:r>
            <w:proofErr w:type="gramEnd"/>
            <w:r w:rsidRPr="00986628">
              <w:rPr>
                <w:rFonts w:ascii="Times New Roman" w:eastAsia="Times New Roman" w:hAnsi="Times New Roman" w:cs="Times New Roman"/>
                <w:color w:val="000000"/>
                <w:sz w:val="24"/>
                <w:szCs w:val="24"/>
                <w:lang w:eastAsia="ru-RU"/>
              </w:rPr>
              <w:t>әре</w:t>
            </w:r>
          </w:p>
        </w:tc>
        <w:tc>
          <w:tcPr>
            <w:tcW w:w="5835" w:type="dxa"/>
            <w:tcBorders>
              <w:top w:val="single" w:sz="6" w:space="0" w:color="FFFFFF"/>
              <w:left w:val="single" w:sz="6" w:space="0" w:color="FFFFFF"/>
              <w:bottom w:val="single" w:sz="6" w:space="0" w:color="FFFFFF"/>
              <w:right w:val="single" w:sz="6" w:space="0" w:color="FFFFFF"/>
            </w:tcBorders>
            <w:tcMar>
              <w:top w:w="120" w:type="dxa"/>
              <w:left w:w="120" w:type="dxa"/>
              <w:bottom w:w="120" w:type="dxa"/>
              <w:right w:w="120" w:type="dxa"/>
            </w:tcMar>
            <w:hideMark/>
          </w:tcPr>
          <w:p w:rsidR="002C0912" w:rsidRPr="00986628" w:rsidRDefault="002C0912" w:rsidP="002C0912">
            <w:pPr>
              <w:spacing w:after="240" w:line="240" w:lineRule="auto"/>
              <w:rPr>
                <w:rFonts w:ascii="Times New Roman" w:eastAsia="Times New Roman" w:hAnsi="Times New Roman" w:cs="Times New Roman"/>
                <w:color w:val="000000"/>
                <w:sz w:val="24"/>
                <w:szCs w:val="24"/>
                <w:lang w:eastAsia="ru-RU"/>
              </w:rPr>
            </w:pPr>
            <w:r w:rsidRPr="00986628">
              <w:rPr>
                <w:rFonts w:ascii="Times New Roman" w:eastAsia="Times New Roman" w:hAnsi="Times New Roman" w:cs="Times New Roman"/>
                <w:color w:val="000000"/>
                <w:sz w:val="24"/>
                <w:szCs w:val="24"/>
                <w:lang w:eastAsia="ru-RU"/>
              </w:rPr>
              <w:t>Температура режимы, сыйныфны һаваландыру, эшчәнлек төрләрен чиратлаштыру, динамик тәнәфеслә</w:t>
            </w:r>
            <w:proofErr w:type="gramStart"/>
            <w:r w:rsidRPr="00986628">
              <w:rPr>
                <w:rFonts w:ascii="Times New Roman" w:eastAsia="Times New Roman" w:hAnsi="Times New Roman" w:cs="Times New Roman"/>
                <w:color w:val="000000"/>
                <w:sz w:val="24"/>
                <w:szCs w:val="24"/>
                <w:lang w:eastAsia="ru-RU"/>
              </w:rPr>
              <w:t>р</w:t>
            </w:r>
            <w:proofErr w:type="gramEnd"/>
            <w:r w:rsidRPr="00986628">
              <w:rPr>
                <w:rFonts w:ascii="Times New Roman" w:eastAsia="Times New Roman" w:hAnsi="Times New Roman" w:cs="Times New Roman"/>
                <w:color w:val="000000"/>
                <w:sz w:val="24"/>
                <w:szCs w:val="24"/>
                <w:lang w:eastAsia="ru-RU"/>
              </w:rPr>
              <w:t xml:space="preserve"> ясау.</w:t>
            </w:r>
          </w:p>
        </w:tc>
      </w:tr>
    </w:tbl>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Теләклә</w:t>
      </w:r>
      <w:proofErr w:type="gramStart"/>
      <w:r w:rsidRPr="00986628">
        <w:rPr>
          <w:rFonts w:ascii="Times New Roman" w:eastAsia="Times New Roman" w:hAnsi="Times New Roman" w:cs="Times New Roman"/>
          <w:color w:val="000000"/>
          <w:sz w:val="21"/>
          <w:szCs w:val="21"/>
          <w:lang w:eastAsia="ru-RU"/>
        </w:rPr>
        <w:t>р</w:t>
      </w:r>
      <w:proofErr w:type="gramEnd"/>
      <w:r w:rsidRPr="00986628">
        <w:rPr>
          <w:rFonts w:ascii="Times New Roman" w:eastAsia="Times New Roman" w:hAnsi="Times New Roman" w:cs="Times New Roman"/>
          <w:color w:val="000000"/>
          <w:sz w:val="21"/>
          <w:szCs w:val="21"/>
          <w:lang w:eastAsia="ru-RU"/>
        </w:rPr>
        <w:t xml:space="preserve"> һәм киңәшләр.</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    Дәрескә үзанализ – укытучының профессиональ үсешен, камиллеген тәэмин </w:t>
      </w:r>
      <w:proofErr w:type="gramStart"/>
      <w:r w:rsidRPr="00986628">
        <w:rPr>
          <w:rFonts w:ascii="Times New Roman" w:eastAsia="Times New Roman" w:hAnsi="Times New Roman" w:cs="Times New Roman"/>
          <w:color w:val="000000"/>
          <w:sz w:val="21"/>
          <w:szCs w:val="21"/>
          <w:lang w:eastAsia="ru-RU"/>
        </w:rPr>
        <w:t>ит</w:t>
      </w:r>
      <w:proofErr w:type="gramEnd"/>
      <w:r w:rsidRPr="00986628">
        <w:rPr>
          <w:rFonts w:ascii="Times New Roman" w:eastAsia="Times New Roman" w:hAnsi="Times New Roman" w:cs="Times New Roman"/>
          <w:color w:val="000000"/>
          <w:sz w:val="21"/>
          <w:szCs w:val="21"/>
          <w:lang w:eastAsia="ru-RU"/>
        </w:rPr>
        <w:t>ә торган чара.</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    Дәрескә үзанализ ясау </w:t>
      </w:r>
      <w:proofErr w:type="gramStart"/>
      <w:r w:rsidRPr="00986628">
        <w:rPr>
          <w:rFonts w:ascii="Times New Roman" w:eastAsia="Times New Roman" w:hAnsi="Times New Roman" w:cs="Times New Roman"/>
          <w:color w:val="000000"/>
          <w:sz w:val="21"/>
          <w:szCs w:val="21"/>
          <w:lang w:eastAsia="ru-RU"/>
        </w:rPr>
        <w:t>түб</w:t>
      </w:r>
      <w:proofErr w:type="gramEnd"/>
      <w:r w:rsidRPr="00986628">
        <w:rPr>
          <w:rFonts w:ascii="Times New Roman" w:eastAsia="Times New Roman" w:hAnsi="Times New Roman" w:cs="Times New Roman"/>
          <w:color w:val="000000"/>
          <w:sz w:val="21"/>
          <w:szCs w:val="21"/>
          <w:lang w:eastAsia="ru-RU"/>
        </w:rPr>
        <w:t>әндәгеләргә мөмкинлек бирә:</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укучы һәм укытучы эшчәнлеге алдына дөрес максатлар формалаштырып куерга;</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үз педагогик эшчәнлекнең шартлары белән максатка илтү юллары, алымнары арасында бәйләнеш тудыру күнекмәләрен үстерергә;</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lastRenderedPageBreak/>
        <w:t>   үз педагогик хезмәтнең нәтиҗәләрен төгәл планлаштырырга һәм аларны кү</w:t>
      </w:r>
      <w:proofErr w:type="gramStart"/>
      <w:r w:rsidRPr="00986628">
        <w:rPr>
          <w:rFonts w:ascii="Times New Roman" w:eastAsia="Times New Roman" w:hAnsi="Times New Roman" w:cs="Times New Roman"/>
          <w:color w:val="000000"/>
          <w:sz w:val="21"/>
          <w:szCs w:val="21"/>
          <w:lang w:eastAsia="ru-RU"/>
        </w:rPr>
        <w:t>р</w:t>
      </w:r>
      <w:proofErr w:type="gramEnd"/>
      <w:r w:rsidRPr="00986628">
        <w:rPr>
          <w:rFonts w:ascii="Times New Roman" w:eastAsia="Times New Roman" w:hAnsi="Times New Roman" w:cs="Times New Roman"/>
          <w:color w:val="000000"/>
          <w:sz w:val="21"/>
          <w:szCs w:val="21"/>
          <w:lang w:eastAsia="ru-RU"/>
        </w:rPr>
        <w:t>ә белү күнекмәләрен формалаштырырга;</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  укучыда үзаңны формалаштырырга, башкарылган эшләр һәм дәреснең соңында барлыкка килгән </w:t>
      </w:r>
      <w:proofErr w:type="gramStart"/>
      <w:r w:rsidRPr="00986628">
        <w:rPr>
          <w:rFonts w:ascii="Times New Roman" w:eastAsia="Times New Roman" w:hAnsi="Times New Roman" w:cs="Times New Roman"/>
          <w:color w:val="000000"/>
          <w:sz w:val="21"/>
          <w:szCs w:val="21"/>
          <w:lang w:eastAsia="ru-RU"/>
        </w:rPr>
        <w:t>н</w:t>
      </w:r>
      <w:proofErr w:type="gramEnd"/>
      <w:r w:rsidRPr="00986628">
        <w:rPr>
          <w:rFonts w:ascii="Times New Roman" w:eastAsia="Times New Roman" w:hAnsi="Times New Roman" w:cs="Times New Roman"/>
          <w:color w:val="000000"/>
          <w:sz w:val="21"/>
          <w:szCs w:val="21"/>
          <w:lang w:eastAsia="ru-RU"/>
        </w:rPr>
        <w:t>әтиҗәләр арасында бәйләнешне күрә алырга.</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Дәрескә үзанализ планы</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I вариант</w:t>
      </w:r>
    </w:p>
    <w:p w:rsidR="002C0912" w:rsidRPr="00986628" w:rsidRDefault="002C0912" w:rsidP="002C0912">
      <w:pPr>
        <w:numPr>
          <w:ilvl w:val="0"/>
          <w:numId w:val="2"/>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Сыйныфка кыскача характеристика.</w:t>
      </w:r>
    </w:p>
    <w:p w:rsidR="002C0912" w:rsidRPr="00986628" w:rsidRDefault="002C0912" w:rsidP="002C0912">
      <w:pPr>
        <w:numPr>
          <w:ilvl w:val="0"/>
          <w:numId w:val="2"/>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Дәреснең темасы.</w:t>
      </w:r>
    </w:p>
    <w:p w:rsidR="002C0912" w:rsidRPr="00986628" w:rsidRDefault="002C0912" w:rsidP="002C0912">
      <w:pPr>
        <w:numPr>
          <w:ilvl w:val="0"/>
          <w:numId w:val="2"/>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Тематик бүленештә </w:t>
      </w:r>
      <w:proofErr w:type="gramStart"/>
      <w:r w:rsidRPr="00986628">
        <w:rPr>
          <w:rFonts w:ascii="Times New Roman" w:eastAsia="Times New Roman" w:hAnsi="Times New Roman" w:cs="Times New Roman"/>
          <w:color w:val="000000"/>
          <w:sz w:val="21"/>
          <w:szCs w:val="21"/>
          <w:lang w:eastAsia="ru-RU"/>
        </w:rPr>
        <w:t>бу д</w:t>
      </w:r>
      <w:proofErr w:type="gramEnd"/>
      <w:r w:rsidRPr="00986628">
        <w:rPr>
          <w:rFonts w:ascii="Times New Roman" w:eastAsia="Times New Roman" w:hAnsi="Times New Roman" w:cs="Times New Roman"/>
          <w:color w:val="000000"/>
          <w:sz w:val="21"/>
          <w:szCs w:val="21"/>
          <w:lang w:eastAsia="ru-RU"/>
        </w:rPr>
        <w:t>әреснең урыны.</w:t>
      </w:r>
    </w:p>
    <w:p w:rsidR="002C0912" w:rsidRPr="00986628" w:rsidRDefault="002C0912" w:rsidP="002C0912">
      <w:pPr>
        <w:numPr>
          <w:ilvl w:val="0"/>
          <w:numId w:val="2"/>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Дәреснең максаты:</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а) белем бирү;</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w:t>
      </w:r>
      <w:proofErr w:type="gramStart"/>
      <w:r w:rsidRPr="00986628">
        <w:rPr>
          <w:rFonts w:ascii="Times New Roman" w:eastAsia="Times New Roman" w:hAnsi="Times New Roman" w:cs="Times New Roman"/>
          <w:color w:val="000000"/>
          <w:sz w:val="21"/>
          <w:szCs w:val="21"/>
          <w:lang w:eastAsia="ru-RU"/>
        </w:rPr>
        <w:t>ә) фикерләүне, күнекмәләрне үстерү;</w:t>
      </w:r>
      <w:proofErr w:type="gramEnd"/>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б) тәрбия бирү.</w:t>
      </w:r>
    </w:p>
    <w:p w:rsidR="002C0912" w:rsidRPr="00986628" w:rsidRDefault="002C0912" w:rsidP="002C0912">
      <w:pPr>
        <w:numPr>
          <w:ilvl w:val="0"/>
          <w:numId w:val="3"/>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Дәреснең төре:</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         а) яңа </w:t>
      </w:r>
      <w:proofErr w:type="gramStart"/>
      <w:r w:rsidRPr="00986628">
        <w:rPr>
          <w:rFonts w:ascii="Times New Roman" w:eastAsia="Times New Roman" w:hAnsi="Times New Roman" w:cs="Times New Roman"/>
          <w:color w:val="000000"/>
          <w:sz w:val="21"/>
          <w:szCs w:val="21"/>
          <w:lang w:eastAsia="ru-RU"/>
        </w:rPr>
        <w:t>материалны</w:t>
      </w:r>
      <w:proofErr w:type="gramEnd"/>
      <w:r w:rsidRPr="00986628">
        <w:rPr>
          <w:rFonts w:ascii="Times New Roman" w:eastAsia="Times New Roman" w:hAnsi="Times New Roman" w:cs="Times New Roman"/>
          <w:color w:val="000000"/>
          <w:sz w:val="21"/>
          <w:szCs w:val="21"/>
          <w:lang w:eastAsia="ru-RU"/>
        </w:rPr>
        <w:t xml:space="preserve"> аңлату;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w:t>
      </w:r>
      <w:proofErr w:type="gramStart"/>
      <w:r w:rsidRPr="00986628">
        <w:rPr>
          <w:rFonts w:ascii="Times New Roman" w:eastAsia="Times New Roman" w:hAnsi="Times New Roman" w:cs="Times New Roman"/>
          <w:color w:val="000000"/>
          <w:sz w:val="21"/>
          <w:szCs w:val="21"/>
          <w:lang w:eastAsia="ru-RU"/>
        </w:rPr>
        <w:t>ә) ныгыту;</w:t>
      </w:r>
      <w:proofErr w:type="gramEnd"/>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б) гомумиләштер</w:t>
      </w:r>
      <w:proofErr w:type="gramStart"/>
      <w:r w:rsidRPr="00986628">
        <w:rPr>
          <w:rFonts w:ascii="Times New Roman" w:eastAsia="Times New Roman" w:hAnsi="Times New Roman" w:cs="Times New Roman"/>
          <w:color w:val="000000"/>
          <w:sz w:val="21"/>
          <w:szCs w:val="21"/>
          <w:lang w:eastAsia="ru-RU"/>
        </w:rPr>
        <w:t>ү-</w:t>
      </w:r>
      <w:proofErr w:type="gramEnd"/>
      <w:r w:rsidRPr="00986628">
        <w:rPr>
          <w:rFonts w:ascii="Times New Roman" w:eastAsia="Times New Roman" w:hAnsi="Times New Roman" w:cs="Times New Roman"/>
          <w:color w:val="000000"/>
          <w:sz w:val="21"/>
          <w:szCs w:val="21"/>
          <w:lang w:eastAsia="ru-RU"/>
        </w:rPr>
        <w:t>йомгаклау;</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в) белемнәрне тикшер</w:t>
      </w:r>
      <w:proofErr w:type="gramStart"/>
      <w:r w:rsidRPr="00986628">
        <w:rPr>
          <w:rFonts w:ascii="Times New Roman" w:eastAsia="Times New Roman" w:hAnsi="Times New Roman" w:cs="Times New Roman"/>
          <w:color w:val="000000"/>
          <w:sz w:val="21"/>
          <w:szCs w:val="21"/>
          <w:lang w:eastAsia="ru-RU"/>
        </w:rPr>
        <w:t>ү-</w:t>
      </w:r>
      <w:proofErr w:type="gramEnd"/>
      <w:r w:rsidRPr="00986628">
        <w:rPr>
          <w:rFonts w:ascii="Times New Roman" w:eastAsia="Times New Roman" w:hAnsi="Times New Roman" w:cs="Times New Roman"/>
          <w:color w:val="000000"/>
          <w:sz w:val="21"/>
          <w:szCs w:val="21"/>
          <w:lang w:eastAsia="ru-RU"/>
        </w:rPr>
        <w:t>контроль;</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г) катнаш дәрес.</w:t>
      </w:r>
    </w:p>
    <w:p w:rsidR="002C0912" w:rsidRPr="00986628" w:rsidRDefault="002C0912" w:rsidP="002C0912">
      <w:pPr>
        <w:numPr>
          <w:ilvl w:val="0"/>
          <w:numId w:val="4"/>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Дәреснең структурасы, тө</w:t>
      </w:r>
      <w:proofErr w:type="gramStart"/>
      <w:r w:rsidRPr="00986628">
        <w:rPr>
          <w:rFonts w:ascii="Times New Roman" w:eastAsia="Times New Roman" w:hAnsi="Times New Roman" w:cs="Times New Roman"/>
          <w:color w:val="000000"/>
          <w:sz w:val="21"/>
          <w:szCs w:val="21"/>
          <w:lang w:eastAsia="ru-RU"/>
        </w:rPr>
        <w:t>п</w:t>
      </w:r>
      <w:proofErr w:type="gramEnd"/>
      <w:r w:rsidRPr="00986628">
        <w:rPr>
          <w:rFonts w:ascii="Times New Roman" w:eastAsia="Times New Roman" w:hAnsi="Times New Roman" w:cs="Times New Roman"/>
          <w:color w:val="000000"/>
          <w:sz w:val="21"/>
          <w:szCs w:val="21"/>
          <w:lang w:eastAsia="ru-RU"/>
        </w:rPr>
        <w:t xml:space="preserve"> элементлары, вакыт бүленеше.</w:t>
      </w:r>
    </w:p>
    <w:p w:rsidR="002C0912" w:rsidRPr="00986628" w:rsidRDefault="002C0912" w:rsidP="002C0912">
      <w:pPr>
        <w:numPr>
          <w:ilvl w:val="0"/>
          <w:numId w:val="4"/>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Дәрестә кулланылган материалларның максатка ирешүдәге роле.</w:t>
      </w:r>
    </w:p>
    <w:p w:rsidR="002C0912" w:rsidRPr="00986628" w:rsidRDefault="002C0912" w:rsidP="002C0912">
      <w:pPr>
        <w:numPr>
          <w:ilvl w:val="0"/>
          <w:numId w:val="4"/>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Дәрестә кулланылган методлар, алымнар.</w:t>
      </w:r>
    </w:p>
    <w:p w:rsidR="002C0912" w:rsidRPr="00986628" w:rsidRDefault="002C0912" w:rsidP="002C0912">
      <w:pPr>
        <w:numPr>
          <w:ilvl w:val="0"/>
          <w:numId w:val="4"/>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Дәрестә күрсәтмәлелек.</w:t>
      </w:r>
    </w:p>
    <w:p w:rsidR="002C0912" w:rsidRPr="00986628" w:rsidRDefault="002C0912" w:rsidP="002C0912">
      <w:pPr>
        <w:numPr>
          <w:ilvl w:val="0"/>
          <w:numId w:val="4"/>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Балалар белән индивидуаль эш формалары.</w:t>
      </w:r>
    </w:p>
    <w:p w:rsidR="002C0912" w:rsidRPr="00986628" w:rsidRDefault="002C0912" w:rsidP="002C0912">
      <w:pPr>
        <w:numPr>
          <w:ilvl w:val="0"/>
          <w:numId w:val="4"/>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Укучыларның белемнәрен бәяләү.</w:t>
      </w:r>
    </w:p>
    <w:p w:rsidR="002C0912" w:rsidRPr="00986628" w:rsidRDefault="002C0912" w:rsidP="002C0912">
      <w:pPr>
        <w:numPr>
          <w:ilvl w:val="0"/>
          <w:numId w:val="4"/>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Дәрескә йомгак (уңышлы, уңышсыз яклар).</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w:t>
      </w:r>
    </w:p>
    <w:p w:rsidR="002C0912" w:rsidRPr="00986628" w:rsidRDefault="002C0912" w:rsidP="002C0912">
      <w:pPr>
        <w:shd w:val="clear" w:color="auto" w:fill="FFFFFF"/>
        <w:spacing w:after="240" w:line="295" w:lineRule="atLeast"/>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II вариант</w:t>
      </w:r>
    </w:p>
    <w:p w:rsidR="002C0912" w:rsidRPr="00986628" w:rsidRDefault="002C0912" w:rsidP="002C0912">
      <w:pPr>
        <w:numPr>
          <w:ilvl w:val="0"/>
          <w:numId w:val="5"/>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Укытучының Ф.И.О. белеме, эш стажы, категориясе. Нинди методик проблема өстендә эшләве. Ни өчен әлеге проблеманы сайлавы. Эксперименталь эше, нәтиҗәләре.</w:t>
      </w:r>
    </w:p>
    <w:p w:rsidR="002C0912" w:rsidRPr="00986628" w:rsidRDefault="002C0912" w:rsidP="002C0912">
      <w:pPr>
        <w:numPr>
          <w:ilvl w:val="0"/>
          <w:numId w:val="5"/>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 xml:space="preserve">Дәреснең темасы, класс, программада </w:t>
      </w:r>
      <w:proofErr w:type="gramStart"/>
      <w:r w:rsidRPr="00986628">
        <w:rPr>
          <w:rFonts w:ascii="Times New Roman" w:eastAsia="Times New Roman" w:hAnsi="Times New Roman" w:cs="Times New Roman"/>
          <w:color w:val="000000"/>
          <w:sz w:val="21"/>
          <w:szCs w:val="21"/>
          <w:lang w:eastAsia="ru-RU"/>
        </w:rPr>
        <w:t>бу д</w:t>
      </w:r>
      <w:proofErr w:type="gramEnd"/>
      <w:r w:rsidRPr="00986628">
        <w:rPr>
          <w:rFonts w:ascii="Times New Roman" w:eastAsia="Times New Roman" w:hAnsi="Times New Roman" w:cs="Times New Roman"/>
          <w:color w:val="000000"/>
          <w:sz w:val="21"/>
          <w:szCs w:val="21"/>
          <w:lang w:eastAsia="ru-RU"/>
        </w:rPr>
        <w:t>әреснең нинди урын тотуы.</w:t>
      </w:r>
    </w:p>
    <w:p w:rsidR="002C0912" w:rsidRPr="00986628" w:rsidRDefault="002C0912" w:rsidP="002C0912">
      <w:pPr>
        <w:numPr>
          <w:ilvl w:val="0"/>
          <w:numId w:val="5"/>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Дәрес тибы.</w:t>
      </w:r>
    </w:p>
    <w:p w:rsidR="002C0912" w:rsidRPr="00986628" w:rsidRDefault="002C0912" w:rsidP="002C0912">
      <w:pPr>
        <w:numPr>
          <w:ilvl w:val="0"/>
          <w:numId w:val="5"/>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Дәреснең максатлары. Өйрәтү, күнекмәлә</w:t>
      </w:r>
      <w:proofErr w:type="gramStart"/>
      <w:r w:rsidRPr="00986628">
        <w:rPr>
          <w:rFonts w:ascii="Times New Roman" w:eastAsia="Times New Roman" w:hAnsi="Times New Roman" w:cs="Times New Roman"/>
          <w:color w:val="000000"/>
          <w:sz w:val="21"/>
          <w:szCs w:val="21"/>
          <w:lang w:eastAsia="ru-RU"/>
        </w:rPr>
        <w:t>р</w:t>
      </w:r>
      <w:proofErr w:type="gramEnd"/>
      <w:r w:rsidRPr="00986628">
        <w:rPr>
          <w:rFonts w:ascii="Times New Roman" w:eastAsia="Times New Roman" w:hAnsi="Times New Roman" w:cs="Times New Roman"/>
          <w:color w:val="000000"/>
          <w:sz w:val="21"/>
          <w:szCs w:val="21"/>
          <w:lang w:eastAsia="ru-RU"/>
        </w:rPr>
        <w:t xml:space="preserve"> үстерү һәм тәрбияви максатларга ирешә алу-алмавы.</w:t>
      </w:r>
    </w:p>
    <w:p w:rsidR="002C0912" w:rsidRPr="00986628" w:rsidRDefault="002C0912" w:rsidP="002C0912">
      <w:pPr>
        <w:numPr>
          <w:ilvl w:val="0"/>
          <w:numId w:val="5"/>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Дәрес үткән сыйныфның үзенчәлекләре (үзләштерү дә</w:t>
      </w:r>
      <w:proofErr w:type="gramStart"/>
      <w:r w:rsidRPr="00986628">
        <w:rPr>
          <w:rFonts w:ascii="Times New Roman" w:eastAsia="Times New Roman" w:hAnsi="Times New Roman" w:cs="Times New Roman"/>
          <w:color w:val="000000"/>
          <w:sz w:val="21"/>
          <w:szCs w:val="21"/>
          <w:lang w:eastAsia="ru-RU"/>
        </w:rPr>
        <w:t>р</w:t>
      </w:r>
      <w:proofErr w:type="gramEnd"/>
      <w:r w:rsidRPr="00986628">
        <w:rPr>
          <w:rFonts w:ascii="Times New Roman" w:eastAsia="Times New Roman" w:hAnsi="Times New Roman" w:cs="Times New Roman"/>
          <w:color w:val="000000"/>
          <w:sz w:val="21"/>
          <w:szCs w:val="21"/>
          <w:lang w:eastAsia="ru-RU"/>
        </w:rPr>
        <w:t>әҗәсе, башка дәресләрдә һәм хәзерге дәрестә активлыклары, мөмкинлекләре, укытучының бу класс укучылары белән эшләвендә нинди индивидуаль алымнар куллануы, ни өчен нәкъ әлеге сыйныфта ачык дәрес күрсәтүнең сәбәпләре).</w:t>
      </w:r>
    </w:p>
    <w:p w:rsidR="002C0912" w:rsidRPr="00986628" w:rsidRDefault="002C0912" w:rsidP="002C0912">
      <w:pPr>
        <w:numPr>
          <w:ilvl w:val="0"/>
          <w:numId w:val="5"/>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lastRenderedPageBreak/>
        <w:t>Дәресне оештыру өчен кулланылган фәнни һәм методик әдәбият, техник чаралар, компьютер технологияләре</w:t>
      </w:r>
      <w:proofErr w:type="gramStart"/>
      <w:r w:rsidRPr="00986628">
        <w:rPr>
          <w:rFonts w:ascii="Times New Roman" w:eastAsia="Times New Roman" w:hAnsi="Times New Roman" w:cs="Times New Roman"/>
          <w:color w:val="000000"/>
          <w:sz w:val="21"/>
          <w:szCs w:val="21"/>
          <w:lang w:eastAsia="ru-RU"/>
        </w:rPr>
        <w:t xml:space="preserve"> һ.</w:t>
      </w:r>
      <w:proofErr w:type="gramEnd"/>
      <w:r w:rsidRPr="00986628">
        <w:rPr>
          <w:rFonts w:ascii="Times New Roman" w:eastAsia="Times New Roman" w:hAnsi="Times New Roman" w:cs="Times New Roman"/>
          <w:color w:val="000000"/>
          <w:sz w:val="21"/>
          <w:szCs w:val="21"/>
          <w:lang w:eastAsia="ru-RU"/>
        </w:rPr>
        <w:t>б. күрсәтмәлелек.</w:t>
      </w:r>
    </w:p>
    <w:p w:rsidR="002C0912" w:rsidRPr="00986628" w:rsidRDefault="002C0912" w:rsidP="002C0912">
      <w:pPr>
        <w:numPr>
          <w:ilvl w:val="0"/>
          <w:numId w:val="5"/>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Дәрестәге үзеңнең эшчәнлегеңә һәм укучылар эшчәнлегенә бәя, дәреснең нәтиҗәлелеге, планлаштырылган эшләрнең үтәлүе, укытучының үз тәэсирләре. Дәреснең уңай һә</w:t>
      </w:r>
      <w:proofErr w:type="gramStart"/>
      <w:r w:rsidRPr="00986628">
        <w:rPr>
          <w:rFonts w:ascii="Times New Roman" w:eastAsia="Times New Roman" w:hAnsi="Times New Roman" w:cs="Times New Roman"/>
          <w:color w:val="000000"/>
          <w:sz w:val="21"/>
          <w:szCs w:val="21"/>
          <w:lang w:eastAsia="ru-RU"/>
        </w:rPr>
        <w:t>м</w:t>
      </w:r>
      <w:proofErr w:type="gramEnd"/>
      <w:r w:rsidRPr="00986628">
        <w:rPr>
          <w:rFonts w:ascii="Times New Roman" w:eastAsia="Times New Roman" w:hAnsi="Times New Roman" w:cs="Times New Roman"/>
          <w:color w:val="000000"/>
          <w:sz w:val="21"/>
          <w:szCs w:val="21"/>
          <w:lang w:eastAsia="ru-RU"/>
        </w:rPr>
        <w:t xml:space="preserve"> кимчелекле яклары.</w:t>
      </w:r>
    </w:p>
    <w:p w:rsidR="002C0912" w:rsidRPr="00986628" w:rsidRDefault="002C0912" w:rsidP="002C0912">
      <w:pPr>
        <w:numPr>
          <w:ilvl w:val="0"/>
          <w:numId w:val="5"/>
        </w:numPr>
        <w:shd w:val="clear" w:color="auto" w:fill="FFFFFF"/>
        <w:spacing w:after="0" w:line="295" w:lineRule="atLeast"/>
        <w:ind w:left="480" w:right="240"/>
        <w:jc w:val="both"/>
        <w:rPr>
          <w:rFonts w:ascii="Times New Roman" w:eastAsia="Times New Roman" w:hAnsi="Times New Roman" w:cs="Times New Roman"/>
          <w:color w:val="000000"/>
          <w:sz w:val="21"/>
          <w:szCs w:val="21"/>
          <w:lang w:eastAsia="ru-RU"/>
        </w:rPr>
      </w:pPr>
      <w:r w:rsidRPr="00986628">
        <w:rPr>
          <w:rFonts w:ascii="Times New Roman" w:eastAsia="Times New Roman" w:hAnsi="Times New Roman" w:cs="Times New Roman"/>
          <w:color w:val="000000"/>
          <w:sz w:val="21"/>
          <w:szCs w:val="21"/>
          <w:lang w:eastAsia="ru-RU"/>
        </w:rPr>
        <w:t>Укытучы килә</w:t>
      </w:r>
      <w:proofErr w:type="gramStart"/>
      <w:r w:rsidRPr="00986628">
        <w:rPr>
          <w:rFonts w:ascii="Times New Roman" w:eastAsia="Times New Roman" w:hAnsi="Times New Roman" w:cs="Times New Roman"/>
          <w:color w:val="000000"/>
          <w:sz w:val="21"/>
          <w:szCs w:val="21"/>
          <w:lang w:eastAsia="ru-RU"/>
        </w:rPr>
        <w:t>ч</w:t>
      </w:r>
      <w:proofErr w:type="gramEnd"/>
      <w:r w:rsidRPr="00986628">
        <w:rPr>
          <w:rFonts w:ascii="Times New Roman" w:eastAsia="Times New Roman" w:hAnsi="Times New Roman" w:cs="Times New Roman"/>
          <w:color w:val="000000"/>
          <w:sz w:val="21"/>
          <w:szCs w:val="21"/>
          <w:lang w:eastAsia="ru-RU"/>
        </w:rPr>
        <w:t>әктә нинди юнәлештә эшләргә планлаштыра.</w:t>
      </w:r>
    </w:p>
    <w:p w:rsidR="00B826E7" w:rsidRPr="00986628" w:rsidRDefault="00B826E7">
      <w:pPr>
        <w:rPr>
          <w:rFonts w:ascii="Times New Roman" w:hAnsi="Times New Roman" w:cs="Times New Roman"/>
        </w:rPr>
      </w:pPr>
    </w:p>
    <w:sectPr w:rsidR="00B826E7" w:rsidRPr="00986628">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97E" w:rsidRDefault="00CC097E" w:rsidP="00B92C91">
      <w:pPr>
        <w:spacing w:after="0" w:line="240" w:lineRule="auto"/>
      </w:pPr>
      <w:r>
        <w:separator/>
      </w:r>
    </w:p>
  </w:endnote>
  <w:endnote w:type="continuationSeparator" w:id="0">
    <w:p w:rsidR="00CC097E" w:rsidRDefault="00CC097E" w:rsidP="00B92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97E" w:rsidRDefault="00CC097E" w:rsidP="00B92C91">
      <w:pPr>
        <w:spacing w:after="0" w:line="240" w:lineRule="auto"/>
      </w:pPr>
      <w:r>
        <w:separator/>
      </w:r>
    </w:p>
  </w:footnote>
  <w:footnote w:type="continuationSeparator" w:id="0">
    <w:p w:rsidR="00CC097E" w:rsidRDefault="00CC097E" w:rsidP="00B92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C91" w:rsidRPr="00B92C91" w:rsidRDefault="00B92C91" w:rsidP="00B92C91">
    <w:pPr>
      <w:pStyle w:val="a3"/>
      <w:jc w:val="right"/>
      <w:rPr>
        <w:rFonts w:ascii="Times New Roman" w:hAnsi="Times New Roman" w:cs="Times New Roman"/>
        <w:sz w:val="24"/>
        <w:szCs w:val="24"/>
      </w:rPr>
    </w:pPr>
    <w:r w:rsidRPr="00E771AD">
      <w:rPr>
        <w:rFonts w:ascii="Times New Roman" w:hAnsi="Times New Roman" w:cs="Times New Roman"/>
        <w:sz w:val="24"/>
        <w:szCs w:val="24"/>
      </w:rPr>
      <w:t>Материалы ИРО РБ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F2A86"/>
    <w:multiLevelType w:val="multilevel"/>
    <w:tmpl w:val="18F00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162991"/>
    <w:multiLevelType w:val="multilevel"/>
    <w:tmpl w:val="C3C6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4F5756"/>
    <w:multiLevelType w:val="multilevel"/>
    <w:tmpl w:val="95242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1B5577"/>
    <w:multiLevelType w:val="multilevel"/>
    <w:tmpl w:val="FD289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5B1B96"/>
    <w:multiLevelType w:val="multilevel"/>
    <w:tmpl w:val="25127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912"/>
    <w:rsid w:val="00146301"/>
    <w:rsid w:val="002C0912"/>
    <w:rsid w:val="00986628"/>
    <w:rsid w:val="00B826E7"/>
    <w:rsid w:val="00B92C91"/>
    <w:rsid w:val="00CC097E"/>
    <w:rsid w:val="00E96910"/>
    <w:rsid w:val="00F64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2C9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2C91"/>
  </w:style>
  <w:style w:type="paragraph" w:styleId="a5">
    <w:name w:val="footer"/>
    <w:basedOn w:val="a"/>
    <w:link w:val="a6"/>
    <w:uiPriority w:val="99"/>
    <w:unhideWhenUsed/>
    <w:rsid w:val="00B92C9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2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2C9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2C91"/>
  </w:style>
  <w:style w:type="paragraph" w:styleId="a5">
    <w:name w:val="footer"/>
    <w:basedOn w:val="a"/>
    <w:link w:val="a6"/>
    <w:uiPriority w:val="99"/>
    <w:unhideWhenUsed/>
    <w:rsid w:val="00B92C9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2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54449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2057</Words>
  <Characters>11725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Ляйля</dc:creator>
  <cp:lastModifiedBy>Галинка</cp:lastModifiedBy>
  <cp:revision>4</cp:revision>
  <dcterms:created xsi:type="dcterms:W3CDTF">2017-02-02T11:31:00Z</dcterms:created>
  <dcterms:modified xsi:type="dcterms:W3CDTF">2017-02-06T14:07:00Z</dcterms:modified>
</cp:coreProperties>
</file>